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47F04" w14:textId="77777777" w:rsidR="00C03BAB" w:rsidRDefault="009427FA">
      <w:pPr>
        <w:pStyle w:val="Heading"/>
      </w:pPr>
      <w:r>
        <w:t>TECHNINĖ SPECIFIKACIJA</w:t>
      </w:r>
    </w:p>
    <w:p w14:paraId="77524DD4" w14:textId="77777777" w:rsidR="00C03BAB" w:rsidRDefault="009427FA">
      <w:pPr>
        <w:pStyle w:val="Antrat1"/>
        <w:numPr>
          <w:ilvl w:val="0"/>
          <w:numId w:val="2"/>
        </w:numPr>
      </w:pPr>
      <w:r>
        <w:t>SĄVOKOS IR SUTRUMPINIMAI</w:t>
      </w:r>
    </w:p>
    <w:p w14:paraId="23050D54" w14:textId="2B3A30CF" w:rsidR="00C03BAB" w:rsidRDefault="009427FA">
      <w:pPr>
        <w:pStyle w:val="Sraopastraipa"/>
        <w:numPr>
          <w:ilvl w:val="1"/>
          <w:numId w:val="2"/>
        </w:numPr>
        <w:tabs>
          <w:tab w:val="clear" w:pos="680"/>
          <w:tab w:val="left" w:pos="567"/>
        </w:tabs>
        <w:spacing w:before="60" w:after="60"/>
        <w:ind w:left="0" w:firstLine="0"/>
        <w:jc w:val="both"/>
        <w:rPr>
          <w:rFonts w:eastAsiaTheme="minorEastAsia" w:cs="Arial"/>
        </w:rPr>
      </w:pPr>
      <w:r>
        <w:rPr>
          <w:rFonts w:eastAsia="Arial" w:cs="Arial"/>
          <w:b/>
          <w:bCs/>
        </w:rPr>
        <w:t>Užsakovas</w:t>
      </w:r>
      <w:r w:rsidR="00612B6A">
        <w:rPr>
          <w:rFonts w:eastAsia="Arial" w:cs="Arial"/>
          <w:b/>
          <w:bCs/>
        </w:rPr>
        <w:t xml:space="preserve"> </w:t>
      </w:r>
      <w:r>
        <w:rPr>
          <w:rFonts w:eastAsia="Arial" w:cs="Arial"/>
        </w:rPr>
        <w:t xml:space="preserve">– </w:t>
      </w:r>
      <w:bookmarkStart w:id="0" w:name="_Hlk31698696"/>
      <w:sdt>
        <w:sdt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Content>
          <w:r>
            <w:rPr>
              <w:rFonts w:eastAsia="Arial" w:cs="Arial"/>
            </w:rPr>
            <w:t>UAB „Vilniaus vystymo kompanija“.</w:t>
          </w:r>
        </w:sdtContent>
      </w:sdt>
      <w:bookmarkEnd w:id="0"/>
    </w:p>
    <w:p w14:paraId="39ECFD3A" w14:textId="77777777" w:rsidR="00C03BAB" w:rsidRDefault="009427FA">
      <w:pPr>
        <w:pStyle w:val="Sraopastraipa"/>
        <w:numPr>
          <w:ilvl w:val="1"/>
          <w:numId w:val="2"/>
        </w:numPr>
        <w:tabs>
          <w:tab w:val="clear" w:pos="680"/>
          <w:tab w:val="left" w:pos="567"/>
        </w:tabs>
        <w:spacing w:before="60" w:after="60"/>
        <w:ind w:left="0" w:firstLine="0"/>
        <w:contextualSpacing w:val="0"/>
        <w:jc w:val="both"/>
        <w:rPr>
          <w:rFonts w:eastAsiaTheme="minorEastAsia" w:cs="Arial"/>
        </w:rPr>
      </w:pPr>
      <w:r>
        <w:rPr>
          <w:rFonts w:eastAsia="Arial" w:cs="Arial"/>
          <w:b/>
          <w:bCs/>
        </w:rPr>
        <w:t>Paslaugų teikėjas</w:t>
      </w:r>
      <w:r>
        <w:rPr>
          <w:rFonts w:eastAsia="Arial" w:cs="Arial"/>
        </w:rPr>
        <w:t xml:space="preserve"> – ūkio subjektas – fizinis asmuo, privatusis juridinis asmuo, viešasis juridinis asmuo, kitos organizacijos ir jų padaliniai ar tokių asmenų grupė, su kuriuo Užsakovas sudaro Sutartį.</w:t>
      </w:r>
    </w:p>
    <w:p w14:paraId="46DDE7A2" w14:textId="77777777" w:rsidR="00C03BAB" w:rsidRDefault="009427FA">
      <w:pPr>
        <w:pStyle w:val="Sraopastraipa"/>
        <w:numPr>
          <w:ilvl w:val="1"/>
          <w:numId w:val="2"/>
        </w:numPr>
        <w:tabs>
          <w:tab w:val="clear" w:pos="680"/>
          <w:tab w:val="left" w:pos="567"/>
        </w:tabs>
        <w:spacing w:before="60" w:after="60"/>
        <w:ind w:left="0" w:firstLine="0"/>
        <w:contextualSpacing w:val="0"/>
        <w:jc w:val="both"/>
        <w:rPr>
          <w:rFonts w:eastAsiaTheme="minorEastAsia" w:cs="Arial"/>
        </w:rPr>
      </w:pPr>
      <w:r>
        <w:rPr>
          <w:rFonts w:eastAsia="Arial" w:cs="Arial"/>
          <w:b/>
          <w:bCs/>
        </w:rPr>
        <w:t>Sutartis</w:t>
      </w:r>
      <w:r>
        <w:rPr>
          <w:rFonts w:eastAsia="Arial" w:cs="Arial"/>
        </w:rPr>
        <w:t xml:space="preserve"> – Sutartis, sudaroma tarp Užsakovo ir Paslaugų teikėjo dėl Pirkimo objekto.</w:t>
      </w:r>
    </w:p>
    <w:p w14:paraId="1937FABB" w14:textId="48A3638E" w:rsidR="00C03BAB" w:rsidRDefault="009427FA">
      <w:pPr>
        <w:pStyle w:val="Sraopastraipa"/>
        <w:numPr>
          <w:ilvl w:val="1"/>
          <w:numId w:val="2"/>
        </w:numPr>
        <w:tabs>
          <w:tab w:val="clear" w:pos="680"/>
          <w:tab w:val="left" w:pos="567"/>
        </w:tabs>
        <w:spacing w:before="60" w:after="60"/>
        <w:ind w:left="0" w:firstLine="0"/>
        <w:contextualSpacing w:val="0"/>
        <w:jc w:val="both"/>
        <w:rPr>
          <w:rFonts w:eastAsiaTheme="minorEastAsia" w:cs="Arial"/>
        </w:rPr>
      </w:pPr>
      <w:r>
        <w:rPr>
          <w:rFonts w:eastAsia="Arial" w:cs="Arial"/>
          <w:b/>
          <w:bCs/>
        </w:rPr>
        <w:t>Paslaugos</w:t>
      </w:r>
      <w:r>
        <w:rPr>
          <w:rFonts w:eastAsia="Arial" w:cs="Arial"/>
        </w:rPr>
        <w:t xml:space="preserve"> – </w:t>
      </w:r>
      <w:r w:rsidR="003E28A3">
        <w:t>Elektroninio statybų žurnalo paslaugos</w:t>
      </w:r>
      <w:r w:rsidR="003E28A3">
        <w:rPr>
          <w:rFonts w:eastAsia="Arial" w:cs="Arial"/>
        </w:rPr>
        <w:t xml:space="preserve"> </w:t>
      </w:r>
      <w:r w:rsidR="00C803BC">
        <w:rPr>
          <w:rFonts w:eastAsia="Arial" w:cs="Arial"/>
        </w:rPr>
        <w:t>(</w:t>
      </w:r>
      <w:r>
        <w:rPr>
          <w:rFonts w:eastAsia="Arial" w:cs="Arial"/>
        </w:rPr>
        <w:t>elektroninio statybos darbų žurnalo pildymui ir saugojimui skirtos programinės įrangos nuoma</w:t>
      </w:r>
      <w:r w:rsidR="00C803BC">
        <w:rPr>
          <w:rFonts w:eastAsia="Arial" w:cs="Arial"/>
        </w:rPr>
        <w:t>)</w:t>
      </w:r>
      <w:r>
        <w:rPr>
          <w:rFonts w:eastAsia="Arial" w:cs="Arial"/>
        </w:rPr>
        <w:t>.</w:t>
      </w:r>
    </w:p>
    <w:p w14:paraId="7245B1C8" w14:textId="77777777" w:rsidR="00C03BAB" w:rsidRDefault="009427FA">
      <w:pPr>
        <w:pStyle w:val="Sraopastraipa"/>
        <w:numPr>
          <w:ilvl w:val="1"/>
          <w:numId w:val="2"/>
        </w:numPr>
        <w:tabs>
          <w:tab w:val="clear" w:pos="680"/>
          <w:tab w:val="left" w:pos="567"/>
        </w:tabs>
        <w:spacing w:before="60" w:after="60"/>
        <w:ind w:left="0" w:firstLine="0"/>
        <w:contextualSpacing w:val="0"/>
        <w:jc w:val="both"/>
        <w:rPr>
          <w:rFonts w:eastAsiaTheme="minorEastAsia" w:cs="Arial"/>
        </w:rPr>
      </w:pPr>
      <w:r>
        <w:rPr>
          <w:rFonts w:eastAsia="Arial" w:cs="Arial"/>
          <w:b/>
          <w:bCs/>
        </w:rPr>
        <w:t>Užsakymas</w:t>
      </w:r>
      <w:r>
        <w:rPr>
          <w:rFonts w:eastAsia="Arial" w:cs="Arial"/>
        </w:rPr>
        <w:t xml:space="preserve"> – Sutarties pagrindu Paslaugų teikėjui elektroniniu paštu ir / ar per Užsakovo nurodytą informacinę sistemą teikiamas rašytinis dokumentas, kuriame nurodomi Paslaugų kiekiai, Paslaugų teikimo adresai ir terminas.</w:t>
      </w:r>
    </w:p>
    <w:p w14:paraId="64F9FF62" w14:textId="77777777" w:rsidR="00C03BAB" w:rsidRDefault="009427FA">
      <w:pPr>
        <w:pStyle w:val="Sraopastraipa"/>
        <w:numPr>
          <w:ilvl w:val="1"/>
          <w:numId w:val="2"/>
        </w:numPr>
        <w:tabs>
          <w:tab w:val="clear" w:pos="680"/>
          <w:tab w:val="left" w:pos="567"/>
        </w:tabs>
        <w:spacing w:before="60" w:after="60"/>
        <w:ind w:left="0" w:firstLine="0"/>
        <w:contextualSpacing w:val="0"/>
        <w:jc w:val="both"/>
        <w:rPr>
          <w:rFonts w:eastAsiaTheme="minorEastAsia" w:cs="Arial"/>
        </w:rPr>
      </w:pPr>
      <w:r>
        <w:rPr>
          <w:rFonts w:eastAsia="Arial" w:cs="Arial"/>
          <w:b/>
          <w:bCs/>
        </w:rPr>
        <w:t>Įrašas</w:t>
      </w:r>
      <w:r>
        <w:rPr>
          <w:rFonts w:eastAsia="Arial" w:cs="Arial"/>
        </w:rPr>
        <w:t xml:space="preserve"> – statybos darbų žurnale iš dalies arba pilnai įvesta, bet nepasirašyta informacija apie statybos darbų dokumentaciją, statybos darbų eigą, statybos kontrolę atliekančių asmenų pastabas.</w:t>
      </w:r>
    </w:p>
    <w:p w14:paraId="2ED60736" w14:textId="77777777" w:rsidR="00C03BAB" w:rsidRPr="00C803BC" w:rsidRDefault="009427FA">
      <w:pPr>
        <w:pStyle w:val="Sraopastraipa"/>
        <w:numPr>
          <w:ilvl w:val="1"/>
          <w:numId w:val="2"/>
        </w:numPr>
        <w:tabs>
          <w:tab w:val="clear" w:pos="680"/>
          <w:tab w:val="left" w:pos="567"/>
        </w:tabs>
        <w:spacing w:before="60" w:after="60"/>
        <w:ind w:left="0" w:firstLine="0"/>
        <w:contextualSpacing w:val="0"/>
        <w:jc w:val="both"/>
        <w:rPr>
          <w:rFonts w:eastAsiaTheme="minorEastAsia" w:cs="Arial"/>
        </w:rPr>
      </w:pPr>
      <w:r>
        <w:rPr>
          <w:rFonts w:eastAsia="Arial" w:cs="Arial"/>
          <w:b/>
          <w:bCs/>
        </w:rPr>
        <w:t>Dokumentas</w:t>
      </w:r>
      <w:r>
        <w:rPr>
          <w:rFonts w:eastAsia="Arial" w:cs="Arial"/>
        </w:rPr>
        <w:t xml:space="preserve"> – pasirašytas statybos darbų žurnalo įrašas; iš pasirašytų įrašų suformuotas ir pasirašytas statybos darbų žurnalas.</w:t>
      </w:r>
    </w:p>
    <w:p w14:paraId="67CE9D0E" w14:textId="5CE8630C" w:rsidR="00C03BAB" w:rsidRDefault="009427FA" w:rsidP="532D7004">
      <w:pPr>
        <w:numPr>
          <w:ilvl w:val="1"/>
          <w:numId w:val="2"/>
        </w:numPr>
        <w:tabs>
          <w:tab w:val="clear" w:pos="680"/>
          <w:tab w:val="left" w:pos="567"/>
        </w:tabs>
        <w:spacing w:before="60" w:after="60"/>
        <w:ind w:left="0" w:firstLine="0"/>
        <w:jc w:val="both"/>
      </w:pPr>
      <w:r w:rsidRPr="532D7004">
        <w:rPr>
          <w:b/>
          <w:bCs/>
        </w:rPr>
        <w:t>Statybos darbų žurnalo ataskaita</w:t>
      </w:r>
      <w:r>
        <w:t xml:space="preserve"> </w:t>
      </w:r>
      <w:r w:rsidRPr="532D7004">
        <w:rPr>
          <w:rFonts w:eastAsia="Arial" w:cs="Arial"/>
        </w:rPr>
        <w:t xml:space="preserve">– </w:t>
      </w:r>
      <w:r>
        <w:t>visi STR 1.06.01:2016 „Statybos darbai. Statinio statybos priežiūra“ ir jo prieduose nurodyti duomenys, pateikti tinkama ir atitinkama forma.</w:t>
      </w:r>
    </w:p>
    <w:p w14:paraId="3C0BABA7" w14:textId="77777777" w:rsidR="00C03BAB" w:rsidRDefault="009427FA">
      <w:pPr>
        <w:pStyle w:val="Sraopastraipa"/>
        <w:numPr>
          <w:ilvl w:val="1"/>
          <w:numId w:val="2"/>
        </w:numPr>
        <w:tabs>
          <w:tab w:val="clear" w:pos="680"/>
          <w:tab w:val="left" w:pos="567"/>
        </w:tabs>
        <w:spacing w:before="60" w:after="60"/>
        <w:ind w:left="0" w:firstLine="0"/>
        <w:contextualSpacing w:val="0"/>
        <w:jc w:val="both"/>
        <w:rPr>
          <w:rFonts w:eastAsiaTheme="minorEastAsia" w:cs="Arial"/>
        </w:rPr>
      </w:pPr>
      <w:r>
        <w:rPr>
          <w:rFonts w:eastAsia="Arial" w:cs="Arial"/>
          <w:b/>
          <w:bCs/>
        </w:rPr>
        <w:t>Paslaugos kritinė klaida</w:t>
      </w:r>
      <w:r>
        <w:rPr>
          <w:rFonts w:eastAsia="Arial" w:cs="Arial"/>
        </w:rPr>
        <w:t xml:space="preserve"> – kai Paslauga ar atskiros jos dalys neveikia.</w:t>
      </w:r>
    </w:p>
    <w:p w14:paraId="4864F546" w14:textId="4936BEB5" w:rsidR="00C03BAB" w:rsidRPr="00AC2CF1" w:rsidRDefault="009427FA" w:rsidP="00C803BC">
      <w:pPr>
        <w:numPr>
          <w:ilvl w:val="1"/>
          <w:numId w:val="2"/>
        </w:numPr>
        <w:tabs>
          <w:tab w:val="clear" w:pos="680"/>
          <w:tab w:val="left" w:pos="567"/>
        </w:tabs>
        <w:spacing w:before="60" w:after="60"/>
        <w:ind w:left="0" w:firstLine="0"/>
        <w:jc w:val="both"/>
        <w:rPr>
          <w:rFonts w:cs="Arial"/>
        </w:rPr>
      </w:pPr>
      <w:r>
        <w:rPr>
          <w:rFonts w:eastAsia="Arial" w:cs="Arial"/>
          <w:b/>
          <w:bCs/>
        </w:rPr>
        <w:t>Paslaugos klaida</w:t>
      </w:r>
      <w:r>
        <w:rPr>
          <w:rFonts w:eastAsia="Arial" w:cs="Arial"/>
        </w:rPr>
        <w:t xml:space="preserve"> – kai naudojantis Paslauga gaunamas nuo vartotojo įvestų duomenų nepriklausantis klaidos pranešimas arba Paslaugos veikimas neatitinka pirkimo sutartyje nustatytų reikalavimų.</w:t>
      </w:r>
      <w:r w:rsidR="005E6FBF">
        <w:rPr>
          <w:rFonts w:eastAsia="Arial" w:cs="Arial"/>
        </w:rPr>
        <w:t xml:space="preserve"> </w:t>
      </w:r>
      <w:r w:rsidR="26634F2D" w:rsidRPr="42C6B203">
        <w:rPr>
          <w:rFonts w:cs="Arial"/>
          <w:b/>
          <w:bCs/>
        </w:rPr>
        <w:t>Paslaugos t</w:t>
      </w:r>
      <w:r w:rsidRPr="42C6B203">
        <w:rPr>
          <w:rFonts w:cs="Arial"/>
          <w:b/>
          <w:bCs/>
        </w:rPr>
        <w:t>e</w:t>
      </w:r>
      <w:r w:rsidR="525EB0FA" w:rsidRPr="42C6B203">
        <w:rPr>
          <w:rFonts w:cs="Arial"/>
          <w:b/>
          <w:bCs/>
        </w:rPr>
        <w:t>i</w:t>
      </w:r>
      <w:r w:rsidRPr="42C6B203">
        <w:rPr>
          <w:rFonts w:cs="Arial"/>
          <w:b/>
          <w:bCs/>
        </w:rPr>
        <w:t>kėjo neveikimas</w:t>
      </w:r>
      <w:r w:rsidRPr="42C6B203">
        <w:rPr>
          <w:rFonts w:cs="Arial"/>
        </w:rPr>
        <w:t xml:space="preserve"> </w:t>
      </w:r>
      <w:r w:rsidRPr="42C6B203">
        <w:rPr>
          <w:rFonts w:eastAsia="Arial" w:cs="Arial"/>
        </w:rPr>
        <w:t xml:space="preserve">– </w:t>
      </w:r>
      <w:r w:rsidR="5877E108" w:rsidRPr="42C6B203">
        <w:rPr>
          <w:rFonts w:eastAsia="Arial" w:cs="Arial"/>
        </w:rPr>
        <w:t>t</w:t>
      </w:r>
      <w:r w:rsidRPr="42C6B203">
        <w:rPr>
          <w:rFonts w:cs="Arial"/>
        </w:rPr>
        <w:t>e</w:t>
      </w:r>
      <w:r w:rsidR="75AAAF09" w:rsidRPr="42C6B203">
        <w:rPr>
          <w:rFonts w:cs="Arial"/>
        </w:rPr>
        <w:t>i</w:t>
      </w:r>
      <w:r w:rsidRPr="42C6B203">
        <w:rPr>
          <w:rFonts w:cs="Arial"/>
        </w:rPr>
        <w:t>kėjo (ir / arba jo subtiekėjų) vengimas imtis arba nesiėmimas jokių veiksmų, kai Paslaugos teikimo metu:</w:t>
      </w:r>
    </w:p>
    <w:p w14:paraId="026C7332" w14:textId="77777777" w:rsidR="00C03BAB" w:rsidRDefault="009427FA">
      <w:pPr>
        <w:pStyle w:val="Sraopastraipa"/>
        <w:numPr>
          <w:ilvl w:val="2"/>
          <w:numId w:val="5"/>
        </w:numPr>
        <w:tabs>
          <w:tab w:val="clear" w:pos="680"/>
          <w:tab w:val="left" w:pos="567"/>
        </w:tabs>
        <w:spacing w:after="60"/>
        <w:jc w:val="both"/>
        <w:rPr>
          <w:rFonts w:cs="Arial"/>
        </w:rPr>
      </w:pPr>
      <w:r>
        <w:rPr>
          <w:rFonts w:cs="Arial"/>
        </w:rPr>
        <w:t>aptinkamas Paslaugai teikti naudojamų programinės įrangos komponentų darbų sutrikimas;</w:t>
      </w:r>
    </w:p>
    <w:p w14:paraId="4D8CA68B" w14:textId="77777777" w:rsidR="00C03BAB" w:rsidRDefault="009427FA">
      <w:pPr>
        <w:pStyle w:val="Sraopastraipa"/>
        <w:numPr>
          <w:ilvl w:val="2"/>
          <w:numId w:val="5"/>
        </w:numPr>
        <w:tabs>
          <w:tab w:val="clear" w:pos="680"/>
          <w:tab w:val="left" w:pos="567"/>
        </w:tabs>
        <w:spacing w:after="60"/>
        <w:jc w:val="both"/>
        <w:rPr>
          <w:rFonts w:cs="Arial"/>
        </w:rPr>
      </w:pPr>
      <w:r>
        <w:rPr>
          <w:rFonts w:cs="Arial"/>
        </w:rPr>
        <w:t>aptinkamas duomenų sugadinimas arba praradimas;</w:t>
      </w:r>
    </w:p>
    <w:p w14:paraId="09D0A01D" w14:textId="4B2DA43F" w:rsidR="00C03BAB" w:rsidRDefault="71175DF6">
      <w:pPr>
        <w:pStyle w:val="Sraopastraipa"/>
        <w:numPr>
          <w:ilvl w:val="2"/>
          <w:numId w:val="5"/>
        </w:numPr>
        <w:tabs>
          <w:tab w:val="clear" w:pos="680"/>
          <w:tab w:val="left" w:pos="567"/>
        </w:tabs>
        <w:spacing w:after="60"/>
        <w:jc w:val="both"/>
        <w:rPr>
          <w:rFonts w:cs="Arial"/>
        </w:rPr>
      </w:pPr>
      <w:r w:rsidRPr="7B37ED6F">
        <w:rPr>
          <w:rFonts w:cs="Arial"/>
        </w:rPr>
        <w:t>Paslaugos tei</w:t>
      </w:r>
      <w:r w:rsidR="009427FA" w:rsidRPr="7B37ED6F">
        <w:rPr>
          <w:rFonts w:cs="Arial"/>
        </w:rPr>
        <w:t>kėjui neinformuojant Perkančiosios organizacijos apie gamintojo jam žinomus Paslaugai teikti naudojamos programinės įrangos atnaujinimus, kurie turi ar gali turėti įtakos tinkamam Paslaugos teikimui.</w:t>
      </w:r>
    </w:p>
    <w:p w14:paraId="5260E0FA" w14:textId="77777777" w:rsidR="00C03BAB" w:rsidRDefault="009427FA">
      <w:pPr>
        <w:pStyle w:val="Antrat1"/>
        <w:numPr>
          <w:ilvl w:val="0"/>
          <w:numId w:val="2"/>
        </w:numPr>
      </w:pPr>
      <w:r>
        <w:t>PIRKIMO OBJEKTAS</w:t>
      </w:r>
    </w:p>
    <w:p w14:paraId="67D72F64" w14:textId="10FA65DB" w:rsidR="00C03BAB" w:rsidRDefault="00064F36" w:rsidP="00C803BC">
      <w:pPr>
        <w:pStyle w:val="Sraopastraipa"/>
        <w:numPr>
          <w:ilvl w:val="1"/>
          <w:numId w:val="2"/>
        </w:numPr>
        <w:jc w:val="both"/>
      </w:pPr>
      <w:r>
        <w:t xml:space="preserve">Pirkimo objektas </w:t>
      </w:r>
      <w:r w:rsidR="003E28A3">
        <w:t>–</w:t>
      </w:r>
      <w:r>
        <w:t xml:space="preserve"> Elek</w:t>
      </w:r>
      <w:r w:rsidR="003E28A3">
        <w:t>troninio statybų žurnalo paslaugos (</w:t>
      </w:r>
      <w:r w:rsidR="009427FA">
        <w:t xml:space="preserve">Elektroninio statybos darbų žurnalo (toliau </w:t>
      </w:r>
      <w:r w:rsidR="009427FA">
        <w:rPr>
          <w:rFonts w:eastAsia="Arial" w:cs="Arial"/>
        </w:rPr>
        <w:t>–</w:t>
      </w:r>
      <w:r w:rsidR="009427FA">
        <w:t xml:space="preserve"> SDŽ) pildymui ir saugojimui skirtos programinės įrangos nuoma</w:t>
      </w:r>
      <w:r w:rsidR="003E28A3">
        <w:t>)</w:t>
      </w:r>
      <w:r w:rsidR="009427FA">
        <w:t>.</w:t>
      </w:r>
    </w:p>
    <w:p w14:paraId="4768AFC4" w14:textId="6840CC54" w:rsidR="00C03BAB" w:rsidRDefault="009427FA" w:rsidP="00C803BC">
      <w:pPr>
        <w:pStyle w:val="Sraopastraipa"/>
        <w:numPr>
          <w:ilvl w:val="1"/>
          <w:numId w:val="2"/>
        </w:numPr>
        <w:jc w:val="both"/>
      </w:pPr>
      <w:r>
        <w:t>Perkančioji organizacija Sutarčiai vykdyti numačiusi 150</w:t>
      </w:r>
      <w:r w:rsidR="000823B7">
        <w:t xml:space="preserve"> </w:t>
      </w:r>
      <w:r>
        <w:t>000 Eur, neskaičiuojant PVM.</w:t>
      </w:r>
    </w:p>
    <w:p w14:paraId="146D19A1" w14:textId="77777777" w:rsidR="00C03BAB" w:rsidRDefault="009427FA" w:rsidP="00C803BC">
      <w:pPr>
        <w:pStyle w:val="Sraopastraipa"/>
        <w:numPr>
          <w:ilvl w:val="1"/>
          <w:numId w:val="2"/>
        </w:numPr>
        <w:jc w:val="both"/>
      </w:pPr>
      <w:r>
        <w:t>Paslaugų teikimo sutartis pasirašoma 36 mėnesių laikotarpiui.</w:t>
      </w:r>
    </w:p>
    <w:p w14:paraId="349D7B38" w14:textId="77777777" w:rsidR="00C03BAB" w:rsidRDefault="009427FA" w:rsidP="00C803BC">
      <w:pPr>
        <w:pStyle w:val="Sraopastraipa"/>
        <w:numPr>
          <w:ilvl w:val="1"/>
          <w:numId w:val="2"/>
        </w:numPr>
        <w:jc w:val="both"/>
      </w:pPr>
      <w:r>
        <w:t>Pirkimo objektas į dalis neskaidomas.</w:t>
      </w:r>
    </w:p>
    <w:p w14:paraId="3B0CDCC0" w14:textId="77777777" w:rsidR="00C03BAB" w:rsidRDefault="009427FA">
      <w:pPr>
        <w:pStyle w:val="Antrat1"/>
        <w:numPr>
          <w:ilvl w:val="0"/>
          <w:numId w:val="2"/>
        </w:numPr>
      </w:pPr>
      <w:r>
        <w:t>PIRKIMO OBJEKTO APIMTYS</w:t>
      </w:r>
    </w:p>
    <w:p w14:paraId="6EC1018D" w14:textId="77777777" w:rsidR="00C03BAB" w:rsidRDefault="009427FA">
      <w:pPr>
        <w:pStyle w:val="Sraopastraipa"/>
        <w:numPr>
          <w:ilvl w:val="1"/>
          <w:numId w:val="2"/>
        </w:numPr>
        <w:tabs>
          <w:tab w:val="clear" w:pos="680"/>
          <w:tab w:val="left" w:pos="540"/>
        </w:tabs>
        <w:spacing w:before="60" w:after="60"/>
        <w:jc w:val="both"/>
        <w:rPr>
          <w:rFonts w:cs="Arial"/>
          <w:b/>
        </w:rPr>
      </w:pPr>
      <w:r>
        <w:rPr>
          <w:rFonts w:cs="Arial"/>
        </w:rPr>
        <w:t>Sutarties galiojimo metu turi būti leidžiama sukurti neribotą skaičių elektroninių statybos darbų žurnalų, neviršijant Sutarties vertės.</w:t>
      </w:r>
    </w:p>
    <w:p w14:paraId="249215E8" w14:textId="77777777" w:rsidR="00C03BAB" w:rsidRDefault="009427FA">
      <w:pPr>
        <w:pStyle w:val="Sraopastraipa"/>
        <w:numPr>
          <w:ilvl w:val="1"/>
          <w:numId w:val="2"/>
        </w:numPr>
        <w:tabs>
          <w:tab w:val="clear" w:pos="680"/>
          <w:tab w:val="left" w:pos="540"/>
        </w:tabs>
        <w:spacing w:before="60" w:after="60"/>
        <w:jc w:val="both"/>
        <w:rPr>
          <w:rFonts w:cs="Arial"/>
        </w:rPr>
      </w:pPr>
      <w:r>
        <w:rPr>
          <w:rFonts w:cs="Arial"/>
        </w:rPr>
        <w:t>Sutarties galiojimo metu turi būti leidžiama sukurti neribotą elektroninių statybos darbų dalyvių skaičių.</w:t>
      </w:r>
    </w:p>
    <w:p w14:paraId="22697B74" w14:textId="7C025B6C" w:rsidR="00C03BAB" w:rsidRDefault="4E4AFA4C" w:rsidP="4E4AFA4C">
      <w:pPr>
        <w:pStyle w:val="Sraopastraipa"/>
        <w:numPr>
          <w:ilvl w:val="1"/>
          <w:numId w:val="2"/>
        </w:numPr>
        <w:tabs>
          <w:tab w:val="clear" w:pos="680"/>
          <w:tab w:val="left" w:pos="540"/>
        </w:tabs>
        <w:spacing w:before="60" w:after="60"/>
        <w:jc w:val="both"/>
        <w:rPr>
          <w:rFonts w:cs="Arial"/>
          <w:b/>
          <w:bCs/>
        </w:rPr>
      </w:pPr>
      <w:r w:rsidRPr="532D7004">
        <w:rPr>
          <w:rFonts w:cs="Arial"/>
        </w:rPr>
        <w:t>Preliminarūs paslaugų kiekiai pateikiami žemiau esančioje Lentelėje Nr. 1:</w:t>
      </w:r>
    </w:p>
    <w:p w14:paraId="02CCCBE1" w14:textId="77777777" w:rsidR="00C03BAB" w:rsidRDefault="009427FA">
      <w:pPr>
        <w:pStyle w:val="Sraopastraipa"/>
        <w:tabs>
          <w:tab w:val="clear" w:pos="680"/>
          <w:tab w:val="left" w:pos="540"/>
        </w:tabs>
        <w:spacing w:before="60" w:after="60"/>
        <w:ind w:left="0" w:firstLine="0"/>
        <w:jc w:val="right"/>
        <w:rPr>
          <w:rFonts w:cs="Arial"/>
          <w:b/>
        </w:rPr>
      </w:pPr>
      <w:bookmarkStart w:id="1" w:name="_Hlk34729957"/>
      <w:r>
        <w:rPr>
          <w:rFonts w:cs="Arial"/>
          <w:b/>
        </w:rPr>
        <w:lastRenderedPageBreak/>
        <w:t>Lentelė Nr. 1</w:t>
      </w:r>
      <w:bookmarkEnd w:id="1"/>
    </w:p>
    <w:tbl>
      <w:tblPr>
        <w:tblStyle w:val="Lentelstinklelis"/>
        <w:tblW w:w="9690" w:type="dxa"/>
        <w:tblInd w:w="113" w:type="dxa"/>
        <w:tblLayout w:type="fixed"/>
        <w:tblLook w:val="04A0" w:firstRow="1" w:lastRow="0" w:firstColumn="1" w:lastColumn="0" w:noHBand="0" w:noVBand="1"/>
      </w:tblPr>
      <w:tblGrid>
        <w:gridCol w:w="766"/>
        <w:gridCol w:w="5705"/>
        <w:gridCol w:w="899"/>
        <w:gridCol w:w="2320"/>
      </w:tblGrid>
      <w:tr w:rsidR="00C03BAB" w14:paraId="70B4512D" w14:textId="77777777" w:rsidTr="42C6B203">
        <w:trPr>
          <w:trHeight w:val="504"/>
        </w:trPr>
        <w:tc>
          <w:tcPr>
            <w:tcW w:w="766" w:type="dxa"/>
            <w:vAlign w:val="center"/>
          </w:tcPr>
          <w:p w14:paraId="5D9A04C6" w14:textId="77777777" w:rsidR="00C03BAB" w:rsidRDefault="009427FA">
            <w:pPr>
              <w:pStyle w:val="Sraopastraipa"/>
              <w:tabs>
                <w:tab w:val="clear" w:pos="680"/>
                <w:tab w:val="left" w:pos="540"/>
              </w:tabs>
              <w:spacing w:before="60" w:after="60"/>
              <w:ind w:left="0" w:firstLine="0"/>
              <w:jc w:val="center"/>
              <w:rPr>
                <w:rFonts w:cs="Arial"/>
                <w:b/>
              </w:rPr>
            </w:pPr>
            <w:r>
              <w:rPr>
                <w:rFonts w:eastAsia="Times New Roman" w:cs="Arial"/>
                <w:b/>
              </w:rPr>
              <w:t>Eil. Nr.</w:t>
            </w:r>
          </w:p>
        </w:tc>
        <w:tc>
          <w:tcPr>
            <w:tcW w:w="5705" w:type="dxa"/>
            <w:vAlign w:val="center"/>
          </w:tcPr>
          <w:p w14:paraId="334BA21D" w14:textId="77777777" w:rsidR="00C03BAB" w:rsidRDefault="009427FA">
            <w:pPr>
              <w:pStyle w:val="Sraopastraipa"/>
              <w:tabs>
                <w:tab w:val="clear" w:pos="680"/>
                <w:tab w:val="left" w:pos="540"/>
              </w:tabs>
              <w:spacing w:before="60" w:after="60"/>
              <w:ind w:left="0" w:firstLine="0"/>
              <w:jc w:val="center"/>
              <w:rPr>
                <w:rFonts w:cs="Arial"/>
                <w:b/>
              </w:rPr>
            </w:pPr>
            <w:r>
              <w:rPr>
                <w:rFonts w:eastAsia="Times New Roman" w:cs="Arial"/>
                <w:b/>
              </w:rPr>
              <w:t>Paslaugų pavadinimas</w:t>
            </w:r>
          </w:p>
        </w:tc>
        <w:tc>
          <w:tcPr>
            <w:tcW w:w="899" w:type="dxa"/>
            <w:vAlign w:val="center"/>
          </w:tcPr>
          <w:p w14:paraId="3A253426" w14:textId="77777777" w:rsidR="00C03BAB" w:rsidRDefault="009427FA">
            <w:pPr>
              <w:pStyle w:val="Sraopastraipa"/>
              <w:tabs>
                <w:tab w:val="clear" w:pos="680"/>
                <w:tab w:val="left" w:pos="540"/>
              </w:tabs>
              <w:spacing w:before="60" w:after="60"/>
              <w:ind w:left="0" w:firstLine="0"/>
              <w:jc w:val="center"/>
              <w:rPr>
                <w:rFonts w:cs="Arial"/>
                <w:b/>
              </w:rPr>
            </w:pPr>
            <w:r>
              <w:rPr>
                <w:rFonts w:eastAsia="Times New Roman" w:cs="Arial"/>
                <w:b/>
              </w:rPr>
              <w:t>Mato</w:t>
            </w:r>
          </w:p>
          <w:p w14:paraId="5A746EE5" w14:textId="77777777" w:rsidR="00C03BAB" w:rsidRDefault="009427FA">
            <w:pPr>
              <w:pStyle w:val="Sraopastraipa"/>
              <w:tabs>
                <w:tab w:val="clear" w:pos="680"/>
                <w:tab w:val="left" w:pos="540"/>
              </w:tabs>
              <w:spacing w:before="60" w:after="60"/>
              <w:ind w:left="0" w:firstLine="0"/>
              <w:jc w:val="center"/>
              <w:rPr>
                <w:rFonts w:cs="Arial"/>
                <w:b/>
              </w:rPr>
            </w:pPr>
            <w:r>
              <w:rPr>
                <w:rFonts w:eastAsia="Times New Roman" w:cs="Arial"/>
                <w:b/>
              </w:rPr>
              <w:t>vnt.</w:t>
            </w:r>
          </w:p>
        </w:tc>
        <w:tc>
          <w:tcPr>
            <w:tcW w:w="2320" w:type="dxa"/>
            <w:vAlign w:val="center"/>
          </w:tcPr>
          <w:p w14:paraId="5B15DE9A" w14:textId="77777777" w:rsidR="00C03BAB" w:rsidRDefault="009427FA">
            <w:pPr>
              <w:pStyle w:val="Sraopastraipa"/>
              <w:tabs>
                <w:tab w:val="clear" w:pos="680"/>
                <w:tab w:val="left" w:pos="540"/>
              </w:tabs>
              <w:spacing w:before="60" w:after="60"/>
              <w:ind w:left="0" w:firstLine="0"/>
              <w:jc w:val="center"/>
              <w:rPr>
                <w:rFonts w:cs="Arial"/>
                <w:b/>
                <w:bCs/>
              </w:rPr>
            </w:pPr>
            <w:r>
              <w:rPr>
                <w:rFonts w:eastAsia="Calibri"/>
                <w:b/>
                <w:bCs/>
              </w:rPr>
              <w:t>Preliminarus kiekis</w:t>
            </w:r>
            <w:r>
              <w:rPr>
                <w:rFonts w:eastAsia="Times New Roman" w:cs="Arial"/>
                <w:b/>
                <w:bCs/>
                <w:color w:val="0070C0"/>
              </w:rPr>
              <w:t xml:space="preserve"> </w:t>
            </w:r>
            <w:r>
              <w:rPr>
                <w:rFonts w:eastAsia="Times New Roman" w:cs="Arial"/>
                <w:b/>
                <w:bCs/>
              </w:rPr>
              <w:t>Sutarties galiojimo laikotarpiu</w:t>
            </w:r>
          </w:p>
        </w:tc>
      </w:tr>
      <w:tr w:rsidR="00C03BAB" w14:paraId="7C2CC0B2" w14:textId="77777777" w:rsidTr="42C6B203">
        <w:trPr>
          <w:trHeight w:val="282"/>
        </w:trPr>
        <w:tc>
          <w:tcPr>
            <w:tcW w:w="766" w:type="dxa"/>
          </w:tcPr>
          <w:p w14:paraId="672A6659" w14:textId="77777777" w:rsidR="00C03BAB" w:rsidRDefault="00C03BAB">
            <w:pPr>
              <w:pStyle w:val="Sraopastraipa"/>
              <w:numPr>
                <w:ilvl w:val="0"/>
                <w:numId w:val="3"/>
              </w:numPr>
              <w:tabs>
                <w:tab w:val="clear" w:pos="680"/>
                <w:tab w:val="left" w:pos="540"/>
              </w:tabs>
              <w:spacing w:before="60" w:after="60"/>
              <w:jc w:val="center"/>
              <w:rPr>
                <w:rFonts w:cs="Arial"/>
              </w:rPr>
            </w:pPr>
          </w:p>
        </w:tc>
        <w:tc>
          <w:tcPr>
            <w:tcW w:w="5705" w:type="dxa"/>
          </w:tcPr>
          <w:p w14:paraId="2EA6AC2F" w14:textId="77777777" w:rsidR="00C03BAB" w:rsidRDefault="009427FA">
            <w:pPr>
              <w:pStyle w:val="Sraopastraipa"/>
              <w:tabs>
                <w:tab w:val="clear" w:pos="680"/>
                <w:tab w:val="left" w:pos="540"/>
              </w:tabs>
              <w:spacing w:before="60" w:after="60"/>
              <w:ind w:left="0" w:firstLine="0"/>
              <w:jc w:val="both"/>
              <w:rPr>
                <w:rFonts w:cs="Arial"/>
              </w:rPr>
            </w:pPr>
            <w:r>
              <w:rPr>
                <w:rFonts w:eastAsia="Times New Roman" w:cs="Arial"/>
              </w:rPr>
              <w:t>Elektroninis statybos žurnalas, kai įrašų skaičius nuo 1 iki 500, disko talpa &lt;5 GB</w:t>
            </w:r>
          </w:p>
        </w:tc>
        <w:tc>
          <w:tcPr>
            <w:tcW w:w="899" w:type="dxa"/>
          </w:tcPr>
          <w:p w14:paraId="00F43396" w14:textId="77777777" w:rsidR="00C03BAB" w:rsidRDefault="009427FA">
            <w:pPr>
              <w:pStyle w:val="Sraopastraipa"/>
              <w:tabs>
                <w:tab w:val="clear" w:pos="680"/>
                <w:tab w:val="left" w:pos="540"/>
              </w:tabs>
              <w:spacing w:before="60" w:after="60"/>
              <w:ind w:left="0" w:firstLine="0"/>
              <w:jc w:val="both"/>
              <w:rPr>
                <w:rFonts w:cs="Arial"/>
              </w:rPr>
            </w:pPr>
            <w:r>
              <w:rPr>
                <w:rFonts w:eastAsia="Times New Roman" w:cs="Arial"/>
              </w:rPr>
              <w:t>Vnt.</w:t>
            </w:r>
          </w:p>
        </w:tc>
        <w:tc>
          <w:tcPr>
            <w:tcW w:w="2320" w:type="dxa"/>
          </w:tcPr>
          <w:p w14:paraId="3A96B3F4" w14:textId="77777777" w:rsidR="00C03BAB" w:rsidRDefault="009427FA">
            <w:pPr>
              <w:pStyle w:val="Sraopastraipa"/>
              <w:tabs>
                <w:tab w:val="clear" w:pos="680"/>
                <w:tab w:val="left" w:pos="540"/>
              </w:tabs>
              <w:spacing w:before="60" w:after="60"/>
              <w:ind w:left="0" w:firstLine="0"/>
              <w:jc w:val="right"/>
              <w:rPr>
                <w:rFonts w:eastAsia="Times New Roman" w:cs="Arial"/>
              </w:rPr>
            </w:pPr>
            <w:r>
              <w:rPr>
                <w:rFonts w:eastAsia="Times New Roman" w:cs="Arial"/>
              </w:rPr>
              <w:t>200</w:t>
            </w:r>
          </w:p>
        </w:tc>
      </w:tr>
      <w:tr w:rsidR="00C03BAB" w14:paraId="5F8C4571" w14:textId="77777777" w:rsidTr="42C6B203">
        <w:trPr>
          <w:trHeight w:val="282"/>
        </w:trPr>
        <w:tc>
          <w:tcPr>
            <w:tcW w:w="766" w:type="dxa"/>
          </w:tcPr>
          <w:p w14:paraId="0A37501D" w14:textId="77777777" w:rsidR="00C03BAB" w:rsidRDefault="00C03BAB">
            <w:pPr>
              <w:pStyle w:val="Sraopastraipa"/>
              <w:numPr>
                <w:ilvl w:val="0"/>
                <w:numId w:val="3"/>
              </w:numPr>
              <w:tabs>
                <w:tab w:val="clear" w:pos="680"/>
                <w:tab w:val="left" w:pos="540"/>
              </w:tabs>
              <w:spacing w:before="60" w:after="60"/>
              <w:jc w:val="center"/>
              <w:rPr>
                <w:rFonts w:cs="Arial"/>
              </w:rPr>
            </w:pPr>
          </w:p>
        </w:tc>
        <w:tc>
          <w:tcPr>
            <w:tcW w:w="5705" w:type="dxa"/>
          </w:tcPr>
          <w:p w14:paraId="2631A817" w14:textId="77777777" w:rsidR="00C03BAB" w:rsidRDefault="009427FA">
            <w:pPr>
              <w:pStyle w:val="Sraopastraipa"/>
              <w:tabs>
                <w:tab w:val="clear" w:pos="680"/>
                <w:tab w:val="left" w:pos="540"/>
              </w:tabs>
              <w:spacing w:before="60" w:after="60"/>
              <w:ind w:left="0" w:firstLine="0"/>
              <w:jc w:val="both"/>
              <w:rPr>
                <w:rFonts w:cs="Arial"/>
              </w:rPr>
            </w:pPr>
            <w:r>
              <w:rPr>
                <w:rFonts w:eastAsia="Times New Roman" w:cs="Arial"/>
              </w:rPr>
              <w:t xml:space="preserve">Elektroninis statybos žurnalas, kai įrašų skaičius nuo 501 iki 1500, disko talpa nuo 5,0 </w:t>
            </w:r>
            <w:proofErr w:type="spellStart"/>
            <w:r>
              <w:rPr>
                <w:rFonts w:eastAsia="Times New Roman" w:cs="Arial"/>
              </w:rPr>
              <w:t>Gb</w:t>
            </w:r>
            <w:proofErr w:type="spellEnd"/>
            <w:r>
              <w:rPr>
                <w:rFonts w:eastAsia="Times New Roman" w:cs="Arial"/>
              </w:rPr>
              <w:t xml:space="preserve"> iki 15,0 GB</w:t>
            </w:r>
          </w:p>
        </w:tc>
        <w:tc>
          <w:tcPr>
            <w:tcW w:w="899" w:type="dxa"/>
          </w:tcPr>
          <w:p w14:paraId="1ED48E48" w14:textId="77777777" w:rsidR="00C03BAB" w:rsidRDefault="009427FA">
            <w:pPr>
              <w:pStyle w:val="Sraopastraipa"/>
              <w:tabs>
                <w:tab w:val="clear" w:pos="680"/>
                <w:tab w:val="left" w:pos="540"/>
              </w:tabs>
              <w:spacing w:before="60" w:after="60"/>
              <w:ind w:left="0" w:firstLine="0"/>
              <w:jc w:val="both"/>
              <w:rPr>
                <w:rFonts w:cs="Arial"/>
              </w:rPr>
            </w:pPr>
            <w:r>
              <w:rPr>
                <w:rFonts w:eastAsia="Times New Roman" w:cs="Arial"/>
              </w:rPr>
              <w:t>Vnt.</w:t>
            </w:r>
          </w:p>
        </w:tc>
        <w:tc>
          <w:tcPr>
            <w:tcW w:w="2320" w:type="dxa"/>
          </w:tcPr>
          <w:p w14:paraId="704A35C2" w14:textId="77777777" w:rsidR="00C03BAB" w:rsidRDefault="009427FA">
            <w:pPr>
              <w:pStyle w:val="Sraopastraipa"/>
              <w:tabs>
                <w:tab w:val="clear" w:pos="680"/>
                <w:tab w:val="left" w:pos="540"/>
              </w:tabs>
              <w:spacing w:before="60" w:after="60"/>
              <w:ind w:left="0" w:firstLine="0"/>
              <w:jc w:val="right"/>
              <w:rPr>
                <w:rFonts w:eastAsia="Times New Roman" w:cs="Arial"/>
              </w:rPr>
            </w:pPr>
            <w:r>
              <w:rPr>
                <w:rFonts w:eastAsia="Times New Roman" w:cs="Arial"/>
              </w:rPr>
              <w:t>40</w:t>
            </w:r>
          </w:p>
        </w:tc>
      </w:tr>
      <w:tr w:rsidR="00C03BAB" w14:paraId="54AB5416" w14:textId="77777777" w:rsidTr="42C6B203">
        <w:trPr>
          <w:trHeight w:val="282"/>
        </w:trPr>
        <w:tc>
          <w:tcPr>
            <w:tcW w:w="766" w:type="dxa"/>
          </w:tcPr>
          <w:p w14:paraId="5DAB6C7B" w14:textId="77777777" w:rsidR="00C03BAB" w:rsidRDefault="00C03BAB">
            <w:pPr>
              <w:pStyle w:val="Sraopastraipa"/>
              <w:numPr>
                <w:ilvl w:val="0"/>
                <w:numId w:val="3"/>
              </w:numPr>
              <w:tabs>
                <w:tab w:val="clear" w:pos="680"/>
                <w:tab w:val="left" w:pos="540"/>
              </w:tabs>
              <w:spacing w:before="60" w:after="60"/>
              <w:jc w:val="center"/>
              <w:rPr>
                <w:rFonts w:cs="Arial"/>
              </w:rPr>
            </w:pPr>
          </w:p>
        </w:tc>
        <w:tc>
          <w:tcPr>
            <w:tcW w:w="5705" w:type="dxa"/>
          </w:tcPr>
          <w:p w14:paraId="6AD8C98F" w14:textId="77777777" w:rsidR="00C03BAB" w:rsidRDefault="009427FA">
            <w:pPr>
              <w:pStyle w:val="Sraopastraipa"/>
              <w:tabs>
                <w:tab w:val="clear" w:pos="680"/>
                <w:tab w:val="left" w:pos="540"/>
              </w:tabs>
              <w:spacing w:before="60" w:after="60"/>
              <w:ind w:left="0" w:firstLine="0"/>
              <w:jc w:val="both"/>
              <w:rPr>
                <w:rFonts w:cs="Arial"/>
              </w:rPr>
            </w:pPr>
            <w:r>
              <w:rPr>
                <w:rFonts w:eastAsia="Times New Roman" w:cs="Arial"/>
              </w:rPr>
              <w:t xml:space="preserve">Elektroninis statybos žurnalas, kai įrašų skaičius nuo 1501 iki 3000, disko talpa nuo 15,0 </w:t>
            </w:r>
            <w:proofErr w:type="spellStart"/>
            <w:r>
              <w:rPr>
                <w:rFonts w:eastAsia="Times New Roman" w:cs="Arial"/>
              </w:rPr>
              <w:t>Gb</w:t>
            </w:r>
            <w:proofErr w:type="spellEnd"/>
            <w:r>
              <w:rPr>
                <w:rFonts w:eastAsia="Times New Roman" w:cs="Arial"/>
              </w:rPr>
              <w:t xml:space="preserve"> iki 30 GB</w:t>
            </w:r>
          </w:p>
        </w:tc>
        <w:tc>
          <w:tcPr>
            <w:tcW w:w="899" w:type="dxa"/>
          </w:tcPr>
          <w:p w14:paraId="52638FC9" w14:textId="77777777" w:rsidR="00C03BAB" w:rsidRDefault="009427FA">
            <w:pPr>
              <w:pStyle w:val="Sraopastraipa"/>
              <w:tabs>
                <w:tab w:val="clear" w:pos="680"/>
                <w:tab w:val="left" w:pos="540"/>
              </w:tabs>
              <w:spacing w:before="60" w:after="60"/>
              <w:ind w:left="0" w:firstLine="0"/>
              <w:jc w:val="both"/>
              <w:rPr>
                <w:rFonts w:cs="Arial"/>
              </w:rPr>
            </w:pPr>
            <w:r>
              <w:rPr>
                <w:rFonts w:eastAsia="Times New Roman" w:cs="Arial"/>
              </w:rPr>
              <w:t>Vnt.</w:t>
            </w:r>
          </w:p>
        </w:tc>
        <w:tc>
          <w:tcPr>
            <w:tcW w:w="2320" w:type="dxa"/>
          </w:tcPr>
          <w:p w14:paraId="5007C906" w14:textId="77777777" w:rsidR="00C03BAB" w:rsidRDefault="009427FA">
            <w:pPr>
              <w:pStyle w:val="Sraopastraipa"/>
              <w:tabs>
                <w:tab w:val="clear" w:pos="680"/>
                <w:tab w:val="left" w:pos="540"/>
              </w:tabs>
              <w:spacing w:before="60" w:after="60"/>
              <w:ind w:left="0" w:firstLine="0"/>
              <w:jc w:val="right"/>
              <w:rPr>
                <w:rFonts w:eastAsia="Times New Roman" w:cs="Arial"/>
              </w:rPr>
            </w:pPr>
            <w:r>
              <w:rPr>
                <w:rFonts w:eastAsia="Times New Roman" w:cs="Arial"/>
              </w:rPr>
              <w:t>20</w:t>
            </w:r>
          </w:p>
        </w:tc>
      </w:tr>
      <w:tr w:rsidR="00C03BAB" w14:paraId="3CE74BA9" w14:textId="77777777" w:rsidTr="42C6B203">
        <w:trPr>
          <w:trHeight w:val="282"/>
        </w:trPr>
        <w:tc>
          <w:tcPr>
            <w:tcW w:w="766" w:type="dxa"/>
            <w:tcBorders>
              <w:top w:val="nil"/>
            </w:tcBorders>
          </w:tcPr>
          <w:p w14:paraId="02EB378F" w14:textId="77777777" w:rsidR="00C03BAB" w:rsidRDefault="00C03BAB">
            <w:pPr>
              <w:pStyle w:val="Sraopastraipa"/>
              <w:numPr>
                <w:ilvl w:val="0"/>
                <w:numId w:val="3"/>
              </w:numPr>
              <w:tabs>
                <w:tab w:val="clear" w:pos="680"/>
                <w:tab w:val="left" w:pos="540"/>
              </w:tabs>
              <w:spacing w:before="60" w:after="60"/>
              <w:jc w:val="center"/>
              <w:rPr>
                <w:rFonts w:eastAsia="Times New Roman" w:cs="Arial"/>
              </w:rPr>
            </w:pPr>
          </w:p>
        </w:tc>
        <w:tc>
          <w:tcPr>
            <w:tcW w:w="5705" w:type="dxa"/>
            <w:tcBorders>
              <w:top w:val="nil"/>
            </w:tcBorders>
          </w:tcPr>
          <w:p w14:paraId="0273579F" w14:textId="77777777" w:rsidR="00C03BAB" w:rsidRDefault="009427FA">
            <w:pPr>
              <w:pStyle w:val="Sraopastraipa"/>
              <w:tabs>
                <w:tab w:val="clear" w:pos="680"/>
                <w:tab w:val="left" w:pos="540"/>
              </w:tabs>
              <w:spacing w:before="60" w:after="60"/>
              <w:ind w:left="0" w:firstLine="0"/>
              <w:jc w:val="both"/>
              <w:rPr>
                <w:rFonts w:cs="Arial"/>
              </w:rPr>
            </w:pPr>
            <w:r>
              <w:rPr>
                <w:rFonts w:eastAsia="Times New Roman" w:cs="Arial"/>
              </w:rPr>
              <w:t xml:space="preserve">Elektroninis statybos žurnalas, kai įrašų skaičius nuo 3001 iki 5000, disko talpa nuo 30,0 </w:t>
            </w:r>
            <w:proofErr w:type="spellStart"/>
            <w:r>
              <w:rPr>
                <w:rFonts w:eastAsia="Times New Roman" w:cs="Arial"/>
              </w:rPr>
              <w:t>Gb</w:t>
            </w:r>
            <w:proofErr w:type="spellEnd"/>
            <w:r>
              <w:rPr>
                <w:rFonts w:eastAsia="Times New Roman" w:cs="Arial"/>
              </w:rPr>
              <w:t xml:space="preserve"> iki 50 GB</w:t>
            </w:r>
          </w:p>
        </w:tc>
        <w:tc>
          <w:tcPr>
            <w:tcW w:w="899" w:type="dxa"/>
            <w:tcBorders>
              <w:top w:val="nil"/>
            </w:tcBorders>
          </w:tcPr>
          <w:p w14:paraId="719E6E16" w14:textId="77777777" w:rsidR="00C03BAB" w:rsidRDefault="009427FA">
            <w:pPr>
              <w:pStyle w:val="Sraopastraipa"/>
              <w:tabs>
                <w:tab w:val="clear" w:pos="680"/>
                <w:tab w:val="left" w:pos="540"/>
              </w:tabs>
              <w:spacing w:before="60" w:after="60"/>
              <w:ind w:left="0" w:firstLine="0"/>
              <w:jc w:val="both"/>
              <w:rPr>
                <w:rFonts w:cs="Arial"/>
              </w:rPr>
            </w:pPr>
            <w:r>
              <w:rPr>
                <w:rFonts w:eastAsia="Times New Roman" w:cs="Arial"/>
              </w:rPr>
              <w:t>Vnt.</w:t>
            </w:r>
          </w:p>
        </w:tc>
        <w:tc>
          <w:tcPr>
            <w:tcW w:w="2320" w:type="dxa"/>
            <w:tcBorders>
              <w:top w:val="nil"/>
            </w:tcBorders>
          </w:tcPr>
          <w:p w14:paraId="33CFEC6B" w14:textId="77777777" w:rsidR="00C03BAB" w:rsidRDefault="009427FA">
            <w:pPr>
              <w:pStyle w:val="Sraopastraipa"/>
              <w:tabs>
                <w:tab w:val="clear" w:pos="680"/>
                <w:tab w:val="left" w:pos="540"/>
              </w:tabs>
              <w:spacing w:before="60" w:after="60"/>
              <w:ind w:left="0" w:firstLine="0"/>
              <w:jc w:val="right"/>
              <w:rPr>
                <w:rFonts w:eastAsia="Times New Roman" w:cs="Arial"/>
              </w:rPr>
            </w:pPr>
            <w:r>
              <w:rPr>
                <w:rFonts w:eastAsia="Times New Roman" w:cs="Arial"/>
              </w:rPr>
              <w:t>15</w:t>
            </w:r>
          </w:p>
        </w:tc>
      </w:tr>
      <w:tr w:rsidR="00C03BAB" w14:paraId="6879501B" w14:textId="77777777" w:rsidTr="42C6B203">
        <w:trPr>
          <w:trHeight w:val="282"/>
        </w:trPr>
        <w:tc>
          <w:tcPr>
            <w:tcW w:w="766" w:type="dxa"/>
            <w:tcBorders>
              <w:top w:val="nil"/>
            </w:tcBorders>
          </w:tcPr>
          <w:p w14:paraId="6A05A809" w14:textId="77777777" w:rsidR="00C03BAB" w:rsidRDefault="00C03BAB">
            <w:pPr>
              <w:pStyle w:val="Sraopastraipa"/>
              <w:numPr>
                <w:ilvl w:val="0"/>
                <w:numId w:val="3"/>
              </w:numPr>
              <w:tabs>
                <w:tab w:val="clear" w:pos="680"/>
                <w:tab w:val="left" w:pos="540"/>
              </w:tabs>
              <w:spacing w:before="60" w:after="60"/>
              <w:jc w:val="center"/>
              <w:rPr>
                <w:rFonts w:eastAsia="Times New Roman" w:cs="Arial"/>
              </w:rPr>
            </w:pPr>
          </w:p>
        </w:tc>
        <w:tc>
          <w:tcPr>
            <w:tcW w:w="5705" w:type="dxa"/>
            <w:tcBorders>
              <w:top w:val="nil"/>
            </w:tcBorders>
          </w:tcPr>
          <w:p w14:paraId="0C662EC4" w14:textId="77777777" w:rsidR="00C03BAB" w:rsidRDefault="009427FA">
            <w:pPr>
              <w:pStyle w:val="Sraopastraipa"/>
              <w:tabs>
                <w:tab w:val="clear" w:pos="680"/>
                <w:tab w:val="left" w:pos="540"/>
              </w:tabs>
              <w:spacing w:before="60" w:after="60"/>
              <w:ind w:left="0" w:firstLine="0"/>
              <w:jc w:val="both"/>
              <w:rPr>
                <w:rFonts w:cs="Arial"/>
              </w:rPr>
            </w:pPr>
            <w:r w:rsidRPr="7B37ED6F">
              <w:rPr>
                <w:rFonts w:eastAsia="Times New Roman" w:cs="Arial"/>
              </w:rPr>
              <w:t>Elektroninio statybos žurnalo duomenų saugojimas, be galimybės keisti pasirašytus duomenis</w:t>
            </w:r>
          </w:p>
        </w:tc>
        <w:tc>
          <w:tcPr>
            <w:tcW w:w="899" w:type="dxa"/>
            <w:tcBorders>
              <w:top w:val="nil"/>
            </w:tcBorders>
          </w:tcPr>
          <w:p w14:paraId="3DD94A7E" w14:textId="77777777" w:rsidR="00C03BAB" w:rsidRDefault="009427FA">
            <w:pPr>
              <w:pStyle w:val="Sraopastraipa"/>
              <w:tabs>
                <w:tab w:val="clear" w:pos="680"/>
                <w:tab w:val="left" w:pos="540"/>
              </w:tabs>
              <w:spacing w:before="60" w:after="60"/>
              <w:ind w:left="0" w:firstLine="0"/>
              <w:jc w:val="both"/>
              <w:rPr>
                <w:rFonts w:cs="Arial"/>
              </w:rPr>
            </w:pPr>
            <w:r>
              <w:rPr>
                <w:rFonts w:eastAsia="Times New Roman" w:cs="Arial"/>
              </w:rPr>
              <w:t>Vnt.</w:t>
            </w:r>
          </w:p>
        </w:tc>
        <w:tc>
          <w:tcPr>
            <w:tcW w:w="2320" w:type="dxa"/>
            <w:tcBorders>
              <w:top w:val="nil"/>
            </w:tcBorders>
          </w:tcPr>
          <w:p w14:paraId="6A89157D" w14:textId="191DA2A8" w:rsidR="00C03BAB" w:rsidRDefault="7BC09BB9">
            <w:pPr>
              <w:pStyle w:val="Sraopastraipa"/>
              <w:tabs>
                <w:tab w:val="clear" w:pos="680"/>
                <w:tab w:val="left" w:pos="540"/>
              </w:tabs>
              <w:spacing w:before="60" w:after="60"/>
              <w:ind w:left="0" w:firstLine="0"/>
              <w:jc w:val="right"/>
              <w:rPr>
                <w:rFonts w:eastAsia="Times New Roman" w:cs="Arial"/>
              </w:rPr>
            </w:pPr>
            <w:r w:rsidRPr="42C6B203">
              <w:rPr>
                <w:rFonts w:eastAsia="Times New Roman" w:cs="Arial"/>
              </w:rPr>
              <w:t>1</w:t>
            </w:r>
            <w:r w:rsidR="009427FA" w:rsidRPr="42C6B203">
              <w:rPr>
                <w:rFonts w:eastAsia="Times New Roman" w:cs="Arial"/>
              </w:rPr>
              <w:t>50</w:t>
            </w:r>
          </w:p>
        </w:tc>
      </w:tr>
    </w:tbl>
    <w:p w14:paraId="620B866D" w14:textId="6C817896" w:rsidR="00C03BAB" w:rsidRDefault="4E4AFA4C">
      <w:r>
        <w:t>. Sutarties galiojimo laikotarpiu Užsakovas turi teisę koreguoti perkamų Paslaugų kiekį, neviršijant sutartyje nurodytos maksimalios Sutarties kainos. Užsakovas neįsipareigoja išpirkti viso Paslaugų kiekio ar bet kokios jų dalies.</w:t>
      </w:r>
    </w:p>
    <w:p w14:paraId="76EFAFEC" w14:textId="77777777" w:rsidR="00C03BAB" w:rsidRDefault="009427FA">
      <w:pPr>
        <w:pStyle w:val="Antrat1"/>
        <w:numPr>
          <w:ilvl w:val="0"/>
          <w:numId w:val="2"/>
        </w:numPr>
      </w:pPr>
      <w:r>
        <w:t>REIKALAVIMAI PIRKIMO OBJEKTUI</w:t>
      </w:r>
    </w:p>
    <w:p w14:paraId="1F00C79A" w14:textId="77777777" w:rsidR="00C03BAB" w:rsidRDefault="009427FA">
      <w:pPr>
        <w:pStyle w:val="Antrat2"/>
        <w:numPr>
          <w:ilvl w:val="1"/>
          <w:numId w:val="2"/>
        </w:numPr>
        <w:ind w:left="0" w:firstLine="0"/>
      </w:pPr>
      <w:r>
        <w:t>Pirkimo objekto aprašymas</w:t>
      </w:r>
    </w:p>
    <w:p w14:paraId="0D681C2B" w14:textId="77777777" w:rsidR="00C03BAB" w:rsidRDefault="009427FA">
      <w:pPr>
        <w:pStyle w:val="Sraopastraipa"/>
        <w:numPr>
          <w:ilvl w:val="2"/>
          <w:numId w:val="2"/>
        </w:numPr>
        <w:tabs>
          <w:tab w:val="clear" w:pos="680"/>
          <w:tab w:val="left" w:pos="709"/>
        </w:tabs>
        <w:spacing w:before="60" w:after="60"/>
        <w:ind w:left="1080" w:hanging="1080"/>
        <w:jc w:val="both"/>
        <w:rPr>
          <w:rFonts w:cs="Arial"/>
          <w:b/>
        </w:rPr>
      </w:pPr>
      <w:r>
        <w:rPr>
          <w:rFonts w:cs="Arial"/>
          <w:b/>
        </w:rPr>
        <w:t>Bendrieji reikalavimai</w:t>
      </w:r>
    </w:p>
    <w:p w14:paraId="3FFD6B72" w14:textId="11ED9D3F" w:rsidR="00C03BAB" w:rsidRDefault="0785B6B3" w:rsidP="00C803BC">
      <w:pPr>
        <w:pStyle w:val="Sraopastraipa"/>
        <w:numPr>
          <w:ilvl w:val="3"/>
          <w:numId w:val="2"/>
        </w:numPr>
        <w:jc w:val="both"/>
      </w:pPr>
      <w:r>
        <w:t xml:space="preserve">Paslauga privalo pakeisti </w:t>
      </w:r>
      <w:r w:rsidR="12A684EF">
        <w:t>popierinio statybos darbų žurnalo (</w:t>
      </w:r>
      <w:r>
        <w:t>SDŽ</w:t>
      </w:r>
      <w:r w:rsidR="623D713A">
        <w:t>)</w:t>
      </w:r>
      <w:r>
        <w:t xml:space="preserve"> valdymo procesą: pildym</w:t>
      </w:r>
      <w:r w:rsidR="7A67AEDB">
        <w:t>ą</w:t>
      </w:r>
      <w:r>
        <w:t>, patikr</w:t>
      </w:r>
      <w:r w:rsidR="31CFC556">
        <w:t>ą</w:t>
      </w:r>
      <w:r>
        <w:t xml:space="preserve"> ir saugojim</w:t>
      </w:r>
      <w:r w:rsidR="1BB2B316">
        <w:t>ą elektroniniu duomenų pildymu, patikra ir saugojimu</w:t>
      </w:r>
      <w:r>
        <w:t>.</w:t>
      </w:r>
    </w:p>
    <w:p w14:paraId="6BAD536B" w14:textId="77777777" w:rsidR="00C03BAB" w:rsidRDefault="009427FA" w:rsidP="00C803BC">
      <w:pPr>
        <w:pStyle w:val="Sraopastraipa"/>
        <w:numPr>
          <w:ilvl w:val="3"/>
          <w:numId w:val="2"/>
        </w:numPr>
        <w:jc w:val="both"/>
      </w:pPr>
      <w:r>
        <w:t>Paslaugos naudojimo metu sukurti duomenys ir jų rinkiniai yra Užsakovo nuosavybė.</w:t>
      </w:r>
    </w:p>
    <w:p w14:paraId="2C95115C" w14:textId="77777777" w:rsidR="00C03BAB" w:rsidRDefault="009427FA" w:rsidP="00C803BC">
      <w:pPr>
        <w:pStyle w:val="Sraopastraipa"/>
        <w:numPr>
          <w:ilvl w:val="3"/>
          <w:numId w:val="2"/>
        </w:numPr>
        <w:jc w:val="both"/>
      </w:pPr>
      <w:r>
        <w:t>Paslauga privalo:</w:t>
      </w:r>
    </w:p>
    <w:p w14:paraId="2653521C" w14:textId="77777777" w:rsidR="00C03BAB" w:rsidRDefault="009427FA" w:rsidP="00C803BC">
      <w:pPr>
        <w:pStyle w:val="Sraopastraipa"/>
        <w:numPr>
          <w:ilvl w:val="3"/>
          <w:numId w:val="4"/>
        </w:numPr>
        <w:jc w:val="both"/>
      </w:pPr>
      <w:r>
        <w:t>fiksuoti įgaliotojų asmenų teikiamas pastabas statybos eigai ir atliekamiems darbams;</w:t>
      </w:r>
    </w:p>
    <w:p w14:paraId="131D7774" w14:textId="77777777" w:rsidR="00C03BAB" w:rsidRDefault="009427FA" w:rsidP="00C803BC">
      <w:pPr>
        <w:pStyle w:val="Sraopastraipa"/>
        <w:numPr>
          <w:ilvl w:val="3"/>
          <w:numId w:val="4"/>
        </w:numPr>
        <w:jc w:val="both"/>
      </w:pPr>
      <w:r>
        <w:t>fiksuoti atliktų statybos darbų eigą, leisti tvarkyti susijusius duomenis;</w:t>
      </w:r>
    </w:p>
    <w:p w14:paraId="44E4CBC5" w14:textId="77777777" w:rsidR="00C03BAB" w:rsidRDefault="009427FA" w:rsidP="00C803BC">
      <w:pPr>
        <w:pStyle w:val="Sraopastraipa"/>
        <w:numPr>
          <w:ilvl w:val="3"/>
          <w:numId w:val="4"/>
        </w:numPr>
        <w:jc w:val="both"/>
      </w:pPr>
      <w:r>
        <w:t>sudaryti galimybę automatiškai teikti informaciją inspektuojančioms institucijoms.</w:t>
      </w:r>
    </w:p>
    <w:p w14:paraId="5612D253" w14:textId="77777777" w:rsidR="00C03BAB" w:rsidRDefault="009427FA" w:rsidP="00C803BC">
      <w:pPr>
        <w:pStyle w:val="Sraopastraipa"/>
        <w:numPr>
          <w:ilvl w:val="3"/>
          <w:numId w:val="2"/>
        </w:numPr>
        <w:jc w:val="both"/>
      </w:pPr>
      <w:r>
        <w:t>Paslauga privalo būti užtikrintas internetine prieiga grindžiamas SDŽ sukūrimas ir pildymas pagal STR 1.06.01:2016 „Statybos darbai. Statinio statybos priežiūra“ bei susijusių teisės aktų nuostatas ir reikalavimus.</w:t>
      </w:r>
    </w:p>
    <w:p w14:paraId="1FEC5806" w14:textId="77777777" w:rsidR="00C03BAB" w:rsidRDefault="009427FA" w:rsidP="00C803BC">
      <w:pPr>
        <w:pStyle w:val="Sraopastraipa"/>
        <w:numPr>
          <w:ilvl w:val="3"/>
          <w:numId w:val="2"/>
        </w:numPr>
        <w:jc w:val="both"/>
      </w:pPr>
      <w:r>
        <w:t>Paslauga teikiama internetu, o jos naudojimui privalo pakakti įdiegtos interneto naršyklės be papildomos programinės įrangos.</w:t>
      </w:r>
    </w:p>
    <w:p w14:paraId="62430051" w14:textId="77777777" w:rsidR="00C03BAB" w:rsidRDefault="009427FA" w:rsidP="00C803BC">
      <w:pPr>
        <w:pStyle w:val="Sraopastraipa"/>
        <w:numPr>
          <w:ilvl w:val="3"/>
          <w:numId w:val="2"/>
        </w:numPr>
        <w:jc w:val="both"/>
      </w:pPr>
      <w:r>
        <w:t>Kvalifikuotais parašais pasirašytas statybos žurnalas turi būti pateikiamas ADOC ir ZIP arba 7Z formatu. Šiame archyve turi būti statybos žurnalas arba atskiros jų knygos PDF/A formatu ir susiję priedai.</w:t>
      </w:r>
    </w:p>
    <w:p w14:paraId="4EF4CBF1" w14:textId="77777777" w:rsidR="00C03BAB" w:rsidRDefault="009427FA" w:rsidP="00C803BC">
      <w:pPr>
        <w:pStyle w:val="Sraopastraipa"/>
        <w:numPr>
          <w:ilvl w:val="3"/>
          <w:numId w:val="2"/>
        </w:numPr>
        <w:jc w:val="both"/>
      </w:pPr>
      <w:r>
        <w:t xml:space="preserve">Suformuotas SDŽ privalo turėti nuorodas ( </w:t>
      </w:r>
      <w:r>
        <w:rPr>
          <w:i/>
          <w:iCs/>
        </w:rPr>
        <w:t xml:space="preserve">PDF </w:t>
      </w:r>
      <w:proofErr w:type="spellStart"/>
      <w:r>
        <w:rPr>
          <w:i/>
          <w:iCs/>
        </w:rPr>
        <w:t>Named</w:t>
      </w:r>
      <w:proofErr w:type="spellEnd"/>
      <w:r>
        <w:rPr>
          <w:i/>
          <w:iCs/>
        </w:rPr>
        <w:t xml:space="preserve"> </w:t>
      </w:r>
      <w:proofErr w:type="spellStart"/>
      <w:r>
        <w:rPr>
          <w:i/>
          <w:iCs/>
        </w:rPr>
        <w:t>Destinations</w:t>
      </w:r>
      <w:proofErr w:type="spellEnd"/>
      <w:r>
        <w:t>) į kiekvieną žurnalo įrašą. Su įrašu susieti dokumentų failai privalo būti susieti per suformuoto PDF failo išorines nuorodas, be interneto ryšio ir turi būti pasiekiami išskleidus Statybos žurnalo archyvą į bet kurią duomenų saugyklos vietą.</w:t>
      </w:r>
    </w:p>
    <w:p w14:paraId="2DEE2E9A" w14:textId="4F6185FC" w:rsidR="00C03BAB" w:rsidRDefault="236B0BFC" w:rsidP="00C803BC">
      <w:pPr>
        <w:pStyle w:val="Sraopastraipa"/>
        <w:numPr>
          <w:ilvl w:val="3"/>
          <w:numId w:val="2"/>
        </w:numPr>
        <w:jc w:val="both"/>
      </w:pPr>
      <w:r>
        <w:t>Paslaugos tei</w:t>
      </w:r>
      <w:r w:rsidR="009427FA">
        <w:t>kėjas per 20 dienų nuo Sutarties pasirašymo dienos turi pateikti Paslaugos naudotojo vadovą ir jį atnaujinti keičiantis Paslaugos funkcionalumui ar sąsajai.</w:t>
      </w:r>
    </w:p>
    <w:p w14:paraId="1E907D02" w14:textId="19EB99CC" w:rsidR="00C03BAB" w:rsidRDefault="43D01839" w:rsidP="00C803BC">
      <w:pPr>
        <w:pStyle w:val="Sraopastraipa"/>
        <w:numPr>
          <w:ilvl w:val="3"/>
          <w:numId w:val="2"/>
        </w:numPr>
        <w:jc w:val="both"/>
      </w:pPr>
      <w:r>
        <w:t>Paslaugos tei</w:t>
      </w:r>
      <w:r w:rsidR="009427FA">
        <w:t>kėjas turi užtikrinti tinkamą Paslaugos programinės įrangos priežiūrą ir pastebėtų klaidų ištaisymą bei aptarnavimą per visu Sutarties vykdymo laikotarpiu.</w:t>
      </w:r>
    </w:p>
    <w:p w14:paraId="27EB1FAA" w14:textId="184DCFEC" w:rsidR="00C03BAB" w:rsidRDefault="009427FA" w:rsidP="00C803BC">
      <w:pPr>
        <w:pStyle w:val="Sraopastraipa"/>
        <w:numPr>
          <w:ilvl w:val="3"/>
          <w:numId w:val="2"/>
        </w:numPr>
        <w:jc w:val="both"/>
      </w:pPr>
      <w:r>
        <w:lastRenderedPageBreak/>
        <w:t xml:space="preserve">Savo iniciatyva kuriamus Paslaugos klaidų ištaisymus, patobulinimus ar naujas versijas </w:t>
      </w:r>
      <w:r w:rsidR="013906A2">
        <w:t>Paslaugos tei</w:t>
      </w:r>
      <w:r>
        <w:t>kėjas pateikia nereikalaudamas papildomų mokesčių.</w:t>
      </w:r>
    </w:p>
    <w:p w14:paraId="368E5FDE" w14:textId="77777777" w:rsidR="00C03BAB" w:rsidRDefault="009427FA" w:rsidP="00C803BC">
      <w:pPr>
        <w:pStyle w:val="Sraopastraipa"/>
        <w:numPr>
          <w:ilvl w:val="3"/>
          <w:numId w:val="2"/>
        </w:numPr>
        <w:jc w:val="both"/>
      </w:pPr>
      <w:r>
        <w:t>Papildomas Užsakovui reikalingas ir šioje techninėje specifikacijoje neaptartas Programinės įrangos funkcionalumas kuriamas papildomų susitarimų pagrindu.</w:t>
      </w:r>
    </w:p>
    <w:p w14:paraId="2AF7FA8A" w14:textId="77777777" w:rsidR="00C03BAB" w:rsidRDefault="009427FA" w:rsidP="00C803BC">
      <w:pPr>
        <w:pStyle w:val="Sraopastraipa"/>
        <w:numPr>
          <w:ilvl w:val="3"/>
          <w:numId w:val="2"/>
        </w:numPr>
        <w:jc w:val="both"/>
      </w:pPr>
      <w:r>
        <w:t>Paslauga turi būti pilnai veikianti Užsakovui per 5 darbo dienas, nuo Sutarties įsigaliojimo ir reikiamų duomenų pateikimo.</w:t>
      </w:r>
    </w:p>
    <w:p w14:paraId="7D4CCAAB" w14:textId="08675755" w:rsidR="00C03BAB" w:rsidRDefault="0FB4451C" w:rsidP="00C803BC">
      <w:pPr>
        <w:pStyle w:val="Sraopastraipa"/>
        <w:numPr>
          <w:ilvl w:val="3"/>
          <w:numId w:val="2"/>
        </w:numPr>
        <w:jc w:val="both"/>
      </w:pPr>
      <w:r>
        <w:t>Paslaugos t</w:t>
      </w:r>
      <w:r w:rsidR="4A67823B">
        <w:t>ei</w:t>
      </w:r>
      <w:r w:rsidR="009427FA">
        <w:t>kėjas per 5 darbo dienas po Sutarties įsigaliojimo privalo pateikti Paslaugos duomenų atsarginių kopijų kūrimo ir jų atstatymo procedūrų aprašus.</w:t>
      </w:r>
    </w:p>
    <w:p w14:paraId="359C71A2" w14:textId="7381DD6C" w:rsidR="00C03BAB" w:rsidRDefault="1D85A2D0" w:rsidP="00C803BC">
      <w:pPr>
        <w:pStyle w:val="Sraopastraipa"/>
        <w:numPr>
          <w:ilvl w:val="3"/>
          <w:numId w:val="2"/>
        </w:numPr>
        <w:jc w:val="both"/>
      </w:pPr>
      <w:r>
        <w:t>Paslaugos tei</w:t>
      </w:r>
      <w:r w:rsidR="009427FA">
        <w:t>kėjas savo pasiūlyme privalo patvirtinti jog siūloma Programinės įranga tinka pildyti statybos žurnalą pagal STR 1.06.01:2016 „Statybos darbai. Statinio statybos priežiūra“ reikalavimus, o pateikiamos informacijos apimtis atitinka  įskaitant STR 1.06.01:2016 dokumento priede Nr. 4 nurodytas dokumentų pildymo formas.</w:t>
      </w:r>
    </w:p>
    <w:p w14:paraId="5500683F" w14:textId="77777777" w:rsidR="00C03BAB" w:rsidRDefault="009427FA" w:rsidP="00C803BC">
      <w:pPr>
        <w:pStyle w:val="Sraopastraipa"/>
        <w:numPr>
          <w:ilvl w:val="2"/>
          <w:numId w:val="2"/>
        </w:numPr>
        <w:jc w:val="both"/>
        <w:rPr>
          <w:b/>
          <w:bCs/>
        </w:rPr>
      </w:pPr>
      <w:r>
        <w:rPr>
          <w:b/>
          <w:bCs/>
        </w:rPr>
        <w:t>Funkciniai reikalavimai</w:t>
      </w:r>
    </w:p>
    <w:p w14:paraId="25027560" w14:textId="77777777" w:rsidR="00C03BAB" w:rsidRDefault="009427FA" w:rsidP="00C803BC">
      <w:pPr>
        <w:pStyle w:val="Sraopastraipa"/>
        <w:numPr>
          <w:ilvl w:val="3"/>
          <w:numId w:val="2"/>
        </w:numPr>
        <w:jc w:val="both"/>
      </w:pPr>
      <w:r>
        <w:t>Paslaugos programinėje įrangoje turi būti realizuotos visos STR 1.06.01:2016 „Statybos darbai. Statinio statybos priežiūra“ priede Nr. 4 nurodytos formos.</w:t>
      </w:r>
    </w:p>
    <w:p w14:paraId="4F78081D" w14:textId="77777777" w:rsidR="00C03BAB" w:rsidRDefault="009427FA" w:rsidP="00C803BC">
      <w:pPr>
        <w:pStyle w:val="Sraopastraipa"/>
        <w:numPr>
          <w:ilvl w:val="3"/>
          <w:numId w:val="2"/>
        </w:numPr>
        <w:jc w:val="both"/>
      </w:pPr>
      <w:r>
        <w:t>Kiekvienam SDŽ turi būti prieinama jo apžvalgos ir statuso informacija. Įrašus pasirašantys asmenys, prisijungę prie žurnalo, apžvalgos lange turi matyti įrašus, kuriuos jie pakviesti pasirašyti.</w:t>
      </w:r>
    </w:p>
    <w:p w14:paraId="0D167FF4" w14:textId="77777777" w:rsidR="00C03BAB" w:rsidRDefault="009427FA" w:rsidP="00C803BC">
      <w:pPr>
        <w:pStyle w:val="Sraopastraipa"/>
        <w:numPr>
          <w:ilvl w:val="3"/>
          <w:numId w:val="2"/>
        </w:numPr>
        <w:jc w:val="both"/>
      </w:pPr>
      <w:r>
        <w:t>Kiekvienam konkrečiam SDŽ turi būti galimybė sudaryti ir keisti žurnalą pildančiųjų sąrašą.</w:t>
      </w:r>
    </w:p>
    <w:p w14:paraId="1AF277EF" w14:textId="77777777" w:rsidR="00C03BAB" w:rsidRDefault="009427FA" w:rsidP="00C803BC">
      <w:pPr>
        <w:pStyle w:val="Sraopastraipa"/>
        <w:numPr>
          <w:ilvl w:val="3"/>
          <w:numId w:val="2"/>
        </w:numPr>
        <w:jc w:val="both"/>
      </w:pPr>
      <w:r>
        <w:t>Kiekvienam SDŽ įrašui turi būti galima paskirti jį pasirašančius asmenis.</w:t>
      </w:r>
    </w:p>
    <w:p w14:paraId="3E3B27C2" w14:textId="77777777" w:rsidR="00C03BAB" w:rsidRDefault="009427FA" w:rsidP="00C803BC">
      <w:pPr>
        <w:pStyle w:val="Sraopastraipa"/>
        <w:numPr>
          <w:ilvl w:val="3"/>
          <w:numId w:val="2"/>
        </w:numPr>
        <w:jc w:val="both"/>
      </w:pPr>
      <w:r>
        <w:t>Į SDŽ naudotojų sąrašą turi būti galima nemokamai įtraukti neribotą skaičių registruotų statybos dalyvių (rangovus, techninius prižiūrėtojus ar kitas institucijas ar jų paskyras).</w:t>
      </w:r>
    </w:p>
    <w:p w14:paraId="22B49E36" w14:textId="77777777" w:rsidR="00C03BAB" w:rsidRDefault="009427FA" w:rsidP="00C803BC">
      <w:pPr>
        <w:pStyle w:val="Sraopastraipa"/>
        <w:numPr>
          <w:ilvl w:val="3"/>
          <w:numId w:val="2"/>
        </w:numPr>
        <w:jc w:val="both"/>
      </w:pPr>
      <w:r>
        <w:t>Inspektuojančioms institucijoms turi būti suteikta prieiga prie visų Programinėje įrangoje pildomų elektroninių statybos darbų žurnalų. Turi būti galima keisti institucijoms suteiktas teises.</w:t>
      </w:r>
    </w:p>
    <w:p w14:paraId="7604C0F9" w14:textId="77777777" w:rsidR="00C03BAB" w:rsidRDefault="009427FA" w:rsidP="00C803BC">
      <w:pPr>
        <w:pStyle w:val="Sraopastraipa"/>
        <w:numPr>
          <w:ilvl w:val="3"/>
          <w:numId w:val="2"/>
        </w:numPr>
        <w:jc w:val="both"/>
      </w:pPr>
      <w:r>
        <w:t xml:space="preserve">Kiekvienam SDŽ naudotojui Užsakovo paskirtas personalas privalo turėti galimybę nustatyti ir keisti prieigos teises, įskaitant, bet neapsiribojant: </w:t>
      </w:r>
    </w:p>
    <w:p w14:paraId="4E86541D" w14:textId="77777777" w:rsidR="00C03BAB" w:rsidRDefault="009427FA" w:rsidP="00C803BC">
      <w:pPr>
        <w:pStyle w:val="Sraopastraipa"/>
        <w:numPr>
          <w:ilvl w:val="3"/>
          <w:numId w:val="5"/>
        </w:numPr>
        <w:jc w:val="both"/>
      </w:pPr>
      <w:r>
        <w:t>riboti prieigos datas;</w:t>
      </w:r>
    </w:p>
    <w:p w14:paraId="29C8483F" w14:textId="77777777" w:rsidR="00C03BAB" w:rsidRDefault="009427FA" w:rsidP="00C803BC">
      <w:pPr>
        <w:pStyle w:val="Sraopastraipa"/>
        <w:numPr>
          <w:ilvl w:val="3"/>
          <w:numId w:val="5"/>
        </w:numPr>
        <w:jc w:val="both"/>
      </w:pPr>
      <w:r>
        <w:t>matyti tiks savo kurtus įrašus;</w:t>
      </w:r>
    </w:p>
    <w:p w14:paraId="1B070C12" w14:textId="77777777" w:rsidR="00C03BAB" w:rsidRDefault="009427FA" w:rsidP="00C803BC">
      <w:pPr>
        <w:pStyle w:val="Sraopastraipa"/>
        <w:numPr>
          <w:ilvl w:val="3"/>
          <w:numId w:val="5"/>
        </w:numPr>
        <w:jc w:val="both"/>
      </w:pPr>
      <w:r>
        <w:t>matyti tik savo organizacijos narių pildytus įrašus;</w:t>
      </w:r>
    </w:p>
    <w:p w14:paraId="74AD6BCC" w14:textId="77777777" w:rsidR="00C03BAB" w:rsidRDefault="009427FA" w:rsidP="00C803BC">
      <w:pPr>
        <w:pStyle w:val="Sraopastraipa"/>
        <w:numPr>
          <w:ilvl w:val="3"/>
          <w:numId w:val="5"/>
        </w:numPr>
        <w:jc w:val="both"/>
      </w:pPr>
      <w:r>
        <w:t>neturėti parašo teisės;</w:t>
      </w:r>
    </w:p>
    <w:p w14:paraId="331092DE" w14:textId="77777777" w:rsidR="00C03BAB" w:rsidRDefault="009427FA" w:rsidP="00C803BC">
      <w:pPr>
        <w:pStyle w:val="Sraopastraipa"/>
        <w:numPr>
          <w:ilvl w:val="3"/>
          <w:numId w:val="5"/>
        </w:numPr>
        <w:jc w:val="both"/>
      </w:pPr>
      <w:r>
        <w:t>vykdyti techninę priežiūrą.</w:t>
      </w:r>
    </w:p>
    <w:p w14:paraId="14272EE9" w14:textId="77777777" w:rsidR="00C03BAB" w:rsidRDefault="009427FA" w:rsidP="00C803BC">
      <w:pPr>
        <w:pStyle w:val="Sraopastraipa"/>
        <w:numPr>
          <w:ilvl w:val="3"/>
          <w:numId w:val="2"/>
        </w:numPr>
        <w:jc w:val="both"/>
      </w:pPr>
      <w:r>
        <w:t>Paslaugos programinė įranga privalo integruotai naudoti Naudotojo įvestus duomenis reikiamoms SDŽ ataskaitoms pildyti ir nereikalauti jų įvesti dar kartą. Įvesti duomenys turi būti naudojami visose reikiamose SDŽ ataskaitose.</w:t>
      </w:r>
    </w:p>
    <w:p w14:paraId="5C8D7289" w14:textId="77777777" w:rsidR="00C03BAB" w:rsidRDefault="009427FA" w:rsidP="00C803BC">
      <w:pPr>
        <w:pStyle w:val="Sraopastraipa"/>
        <w:numPr>
          <w:ilvl w:val="3"/>
          <w:numId w:val="2"/>
        </w:numPr>
        <w:jc w:val="both"/>
      </w:pPr>
      <w:r>
        <w:t>Dokumentai (formos ir jų laukai) turi būti pildomi kaip galima paprasčiau. Kur tai yra įmanoma, turi būti pateikiami formos laukų klasifikatoriai, automatiškai užpildomas laukų turinys. Turi būti leidžiama kurti įrašų kopijas ir redaguoti įrašų kopijų informaciją.</w:t>
      </w:r>
    </w:p>
    <w:p w14:paraId="5D75CCAA" w14:textId="77777777" w:rsidR="00C03BAB" w:rsidRDefault="009427FA" w:rsidP="00C803BC">
      <w:pPr>
        <w:pStyle w:val="Sraopastraipa"/>
        <w:numPr>
          <w:ilvl w:val="3"/>
          <w:numId w:val="2"/>
        </w:numPr>
        <w:jc w:val="both"/>
      </w:pPr>
      <w:r>
        <w:t>Su SDŽ įrašais ir atskaitomis turi būti galima susieti reikiamus dokumentus, išpildomąją ar projektinę dokumentaciją, brėžinius, fotonuotraukas ir kitas duomenų rinkmenas.</w:t>
      </w:r>
    </w:p>
    <w:p w14:paraId="5ED77328" w14:textId="77777777" w:rsidR="00C03BAB" w:rsidRDefault="009427FA" w:rsidP="00C803BC">
      <w:pPr>
        <w:pStyle w:val="Sraopastraipa"/>
        <w:numPr>
          <w:ilvl w:val="3"/>
          <w:numId w:val="2"/>
        </w:numPr>
        <w:jc w:val="both"/>
      </w:pPr>
      <w:r>
        <w:t>Kopijuojant įrašą, kartu kopijuojama visa informacija: priedai, nuorodos į susietus dokumentus ir jį pasirašančiųjų asmenų sąrašas.</w:t>
      </w:r>
    </w:p>
    <w:p w14:paraId="53C2BC84" w14:textId="77777777" w:rsidR="00C03BAB" w:rsidRDefault="009427FA" w:rsidP="00C803BC">
      <w:pPr>
        <w:pStyle w:val="Sraopastraipa"/>
        <w:numPr>
          <w:ilvl w:val="3"/>
          <w:numId w:val="2"/>
        </w:numPr>
        <w:jc w:val="both"/>
      </w:pPr>
      <w:r>
        <w:t xml:space="preserve">Susietus dokumentus (išskyrus brėžinius) turi būti galima peržiūrėti SDŽ aplinkoje, be papildomos programinės įrangos. </w:t>
      </w:r>
    </w:p>
    <w:p w14:paraId="13E76063" w14:textId="77777777" w:rsidR="00C03BAB" w:rsidRDefault="009427FA" w:rsidP="00C803BC">
      <w:pPr>
        <w:pStyle w:val="Sraopastraipa"/>
        <w:numPr>
          <w:ilvl w:val="3"/>
          <w:numId w:val="2"/>
        </w:numPr>
        <w:jc w:val="both"/>
      </w:pPr>
      <w:r>
        <w:t>Turi būti galimybė peržiūrimą įrašą ar ataskaitą, su priklausančiais priedais (išskyrus brėžinius), atsisiųsti PDF formato dokumentu.</w:t>
      </w:r>
    </w:p>
    <w:p w14:paraId="12DF44D6" w14:textId="77777777" w:rsidR="00C03BAB" w:rsidRDefault="009427FA" w:rsidP="00C803BC">
      <w:pPr>
        <w:pStyle w:val="Sraopastraipa"/>
        <w:numPr>
          <w:ilvl w:val="3"/>
          <w:numId w:val="2"/>
        </w:numPr>
        <w:jc w:val="both"/>
      </w:pPr>
      <w:r>
        <w:lastRenderedPageBreak/>
        <w:t xml:space="preserve">Paslaugos programinė įranga privalo iš SDŽ įrašų suformuoti projekte numatytų darbų ir </w:t>
      </w:r>
      <w:proofErr w:type="spellStart"/>
      <w:r>
        <w:t>sankaupinius</w:t>
      </w:r>
      <w:proofErr w:type="spellEnd"/>
      <w:r>
        <w:t xml:space="preserve"> atliktų bei priimtų darbų kiekių žiniaraščius Naudotojo nurodytam laikotarpiui, statybos dalyviui ir darbų grupei.</w:t>
      </w:r>
    </w:p>
    <w:p w14:paraId="362847FD" w14:textId="77777777" w:rsidR="00C03BAB" w:rsidRDefault="009427FA" w:rsidP="00C803BC">
      <w:pPr>
        <w:pStyle w:val="Sraopastraipa"/>
        <w:numPr>
          <w:ilvl w:val="3"/>
          <w:numId w:val="2"/>
        </w:numPr>
        <w:jc w:val="both"/>
      </w:pPr>
      <w:r>
        <w:t>Siekiant užtikrinti informacijos integralumą ir identifikuoti pasirašiusiojo tapatybę kiekvienas SDŽ įrašas privalo būti patvirtinamas saugiu elektroniniu parašu.</w:t>
      </w:r>
    </w:p>
    <w:p w14:paraId="08D3D86C" w14:textId="77777777" w:rsidR="00C03BAB" w:rsidRDefault="009427FA" w:rsidP="00C803BC">
      <w:pPr>
        <w:pStyle w:val="Sraopastraipa"/>
        <w:numPr>
          <w:ilvl w:val="3"/>
          <w:numId w:val="2"/>
        </w:numPr>
        <w:jc w:val="both"/>
      </w:pPr>
      <w:r>
        <w:t>SDŽ dokumentai pasirašomi kvalifikuotu elektroniniu parašu. Dokumentų ir įrašų pasirašymui turi būti galima naudoti mobiliąją infrastruktūrą (mobilusis elektroninis parašas).</w:t>
      </w:r>
    </w:p>
    <w:p w14:paraId="63D650C8" w14:textId="77777777" w:rsidR="00C03BAB" w:rsidRDefault="009427FA" w:rsidP="00C803BC">
      <w:pPr>
        <w:pStyle w:val="Sraopastraipa"/>
        <w:numPr>
          <w:ilvl w:val="3"/>
          <w:numId w:val="2"/>
        </w:numPr>
        <w:jc w:val="both"/>
      </w:pPr>
      <w:r>
        <w:t>Pasirašyti dokumentai turi būti tinkami ilgalaikiam saugojimui.</w:t>
      </w:r>
    </w:p>
    <w:p w14:paraId="4A238D72" w14:textId="77777777" w:rsidR="00C03BAB" w:rsidRDefault="009427FA" w:rsidP="00C803BC">
      <w:pPr>
        <w:pStyle w:val="Sraopastraipa"/>
        <w:numPr>
          <w:ilvl w:val="3"/>
          <w:numId w:val="2"/>
        </w:numPr>
        <w:jc w:val="both"/>
      </w:pPr>
      <w:r>
        <w:t>Iki bent vienam dalyviui pasirašant įrašą, įrašo autorius atliktus įrašus gali redaguoti ar papildyti, taip pat ir priedais. Bent vienam dalyviui pasirašius įrašą visi tolimesni pakeitimai yra galimi tik anuliuojant šį įrašą ir apie įrašo anuliavimą ir jo priežastis privalo būti informuojami visi jį pasirašiusieji dalyviai.</w:t>
      </w:r>
    </w:p>
    <w:p w14:paraId="6D1AB633" w14:textId="77777777" w:rsidR="00C03BAB" w:rsidRDefault="009427FA" w:rsidP="00C803BC">
      <w:pPr>
        <w:pStyle w:val="Sraopastraipa"/>
        <w:numPr>
          <w:ilvl w:val="3"/>
          <w:numId w:val="2"/>
        </w:numPr>
        <w:jc w:val="both"/>
      </w:pPr>
      <w:r>
        <w:t xml:space="preserve">Atliekant dokumentų ir įrašų taisymo veiksmus turi būti išsaugoma visa atliktų keitimų istorija. Turi būti  pildomos informacijos ir suformuotų dokumentų </w:t>
      </w:r>
      <w:proofErr w:type="spellStart"/>
      <w:r>
        <w:t>versijavimas</w:t>
      </w:r>
      <w:proofErr w:type="spellEnd"/>
      <w:r>
        <w:t>.</w:t>
      </w:r>
    </w:p>
    <w:p w14:paraId="4C243EB1" w14:textId="77777777" w:rsidR="00C03BAB" w:rsidRDefault="009427FA" w:rsidP="00C803BC">
      <w:pPr>
        <w:pStyle w:val="Sraopastraipa"/>
        <w:numPr>
          <w:ilvl w:val="3"/>
          <w:numId w:val="2"/>
        </w:numPr>
        <w:jc w:val="both"/>
      </w:pPr>
      <w:r>
        <w:t>Turi būti galimybė ieškoti visuose SDŽ įrašuose, prieduose ir dokumentuose. Paieškos rezultatus turi būti galima filtruoti pagal įrašo tekstą, priedo ar dokumento pavadinimą, priedo ar dokumento tipą, priedą ar dokumentą aprašančius metaduomenis.</w:t>
      </w:r>
    </w:p>
    <w:p w14:paraId="70216DCE" w14:textId="77777777" w:rsidR="00C03BAB" w:rsidRDefault="009427FA" w:rsidP="00C803BC">
      <w:pPr>
        <w:pStyle w:val="Sraopastraipa"/>
        <w:numPr>
          <w:ilvl w:val="3"/>
          <w:numId w:val="2"/>
        </w:numPr>
        <w:jc w:val="both"/>
      </w:pPr>
      <w:r>
        <w:t>Rodomi paieškos rezultatai turi interaktyviai vesti į susijusią informaciją – įrašą, jo priedą ar dokumentą. Paieškos rezultatus turi būti galima rikiuoti pagal laisvai pasirenkamus susijusios informacijos stulpelius.</w:t>
      </w:r>
    </w:p>
    <w:p w14:paraId="051CE0EB" w14:textId="77777777" w:rsidR="00C03BAB" w:rsidRDefault="009427FA" w:rsidP="00C803BC">
      <w:pPr>
        <w:pStyle w:val="Sraopastraipa"/>
        <w:numPr>
          <w:ilvl w:val="3"/>
          <w:numId w:val="2"/>
        </w:numPr>
        <w:jc w:val="both"/>
      </w:pPr>
      <w:r>
        <w:t>Paslaugos naudotojai (toliau – naudotojai) turi turėti galimybę susikurti savo paskyrą.</w:t>
      </w:r>
    </w:p>
    <w:p w14:paraId="7A9DD6ED" w14:textId="77777777" w:rsidR="00C03BAB" w:rsidRDefault="009427FA" w:rsidP="00C803BC">
      <w:pPr>
        <w:pStyle w:val="Sraopastraipa"/>
        <w:numPr>
          <w:ilvl w:val="3"/>
          <w:numId w:val="2"/>
        </w:numPr>
        <w:jc w:val="both"/>
      </w:pPr>
      <w:r>
        <w:t xml:space="preserve">Siekiant padidinti SDŽ saugumą, rekomenduojama naudoti kelių faktorių autentifikacija (MFA – </w:t>
      </w:r>
      <w:proofErr w:type="spellStart"/>
      <w:r>
        <w:rPr>
          <w:i/>
          <w:iCs/>
        </w:rPr>
        <w:t>Multi-factor</w:t>
      </w:r>
      <w:proofErr w:type="spellEnd"/>
      <w:r>
        <w:rPr>
          <w:i/>
          <w:iCs/>
        </w:rPr>
        <w:t xml:space="preserve"> </w:t>
      </w:r>
      <w:proofErr w:type="spellStart"/>
      <w:r>
        <w:rPr>
          <w:i/>
          <w:iCs/>
        </w:rPr>
        <w:t>authentication</w:t>
      </w:r>
      <w:proofErr w:type="spellEnd"/>
      <w:r>
        <w:t xml:space="preserve">, 2FA – </w:t>
      </w:r>
      <w:proofErr w:type="spellStart"/>
      <w:r>
        <w:rPr>
          <w:i/>
          <w:iCs/>
        </w:rPr>
        <w:t>Two</w:t>
      </w:r>
      <w:proofErr w:type="spellEnd"/>
      <w:r>
        <w:rPr>
          <w:i/>
          <w:iCs/>
        </w:rPr>
        <w:t xml:space="preserve"> </w:t>
      </w:r>
      <w:proofErr w:type="spellStart"/>
      <w:r>
        <w:rPr>
          <w:i/>
          <w:iCs/>
        </w:rPr>
        <w:t>Factor</w:t>
      </w:r>
      <w:proofErr w:type="spellEnd"/>
      <w:r>
        <w:rPr>
          <w:i/>
          <w:iCs/>
        </w:rPr>
        <w:t xml:space="preserve"> </w:t>
      </w:r>
      <w:proofErr w:type="spellStart"/>
      <w:r>
        <w:rPr>
          <w:i/>
          <w:iCs/>
        </w:rPr>
        <w:t>Authentication</w:t>
      </w:r>
      <w:proofErr w:type="spellEnd"/>
      <w:r>
        <w:t>).</w:t>
      </w:r>
    </w:p>
    <w:p w14:paraId="0453CC29" w14:textId="77777777" w:rsidR="00C03BAB" w:rsidRDefault="009427FA" w:rsidP="00C803BC">
      <w:pPr>
        <w:pStyle w:val="Sraopastraipa"/>
        <w:numPr>
          <w:ilvl w:val="3"/>
          <w:numId w:val="2"/>
        </w:numPr>
        <w:jc w:val="both"/>
      </w:pPr>
      <w:r>
        <w:t>Paslaugos naudotojas prie SDŽ prisijungia naudodamas elektroninio pašto adresą.</w:t>
      </w:r>
    </w:p>
    <w:p w14:paraId="5D8C6FED" w14:textId="77777777" w:rsidR="00C03BAB" w:rsidRDefault="009427FA" w:rsidP="00C803BC">
      <w:pPr>
        <w:pStyle w:val="Sraopastraipa"/>
        <w:numPr>
          <w:ilvl w:val="3"/>
          <w:numId w:val="2"/>
        </w:numPr>
        <w:jc w:val="both"/>
      </w:pPr>
      <w:r>
        <w:t>Naudotojas privalo turėti galimybę savarankiškai pasikeisti autentifikavimo informaciją.</w:t>
      </w:r>
    </w:p>
    <w:p w14:paraId="6ECE3C14" w14:textId="77777777" w:rsidR="00C03BAB" w:rsidRDefault="009427FA" w:rsidP="00C803BC">
      <w:pPr>
        <w:pStyle w:val="Sraopastraipa"/>
        <w:numPr>
          <w:ilvl w:val="3"/>
          <w:numId w:val="2"/>
        </w:numPr>
        <w:jc w:val="both"/>
      </w:pPr>
      <w:r>
        <w:t xml:space="preserve">Naudotojas privalo turėti galimybę saugiai ir kontroliuojamai pakeisti pamirštą slaptažodį. </w:t>
      </w:r>
    </w:p>
    <w:p w14:paraId="38B8D31B" w14:textId="77777777" w:rsidR="00C03BAB" w:rsidRDefault="009427FA" w:rsidP="00C803BC">
      <w:pPr>
        <w:pStyle w:val="Sraopastraipa"/>
        <w:numPr>
          <w:ilvl w:val="3"/>
          <w:numId w:val="2"/>
        </w:numPr>
        <w:jc w:val="both"/>
      </w:pPr>
      <w:r>
        <w:t>Naudotojas turi turėti galimybę savarankiškai atsijungti nuo naudotojo paskyros ir pašalinti naudotojo paskyrą. Naudotojui pašalinus paskyrą, jo pasirašyti įrašai privalo išlikti.</w:t>
      </w:r>
    </w:p>
    <w:p w14:paraId="2E36B85E" w14:textId="77777777" w:rsidR="00C03BAB" w:rsidRDefault="009427FA" w:rsidP="00C803BC">
      <w:pPr>
        <w:pStyle w:val="Sraopastraipa"/>
        <w:numPr>
          <w:ilvl w:val="3"/>
          <w:numId w:val="2"/>
        </w:numPr>
        <w:jc w:val="both"/>
      </w:pPr>
      <w:r>
        <w:t>Užsakovo paskirtiems asmenims turi būti galimybė formuoti sistemos resursų naudojimo, pasirinktų naudotojų atliktų veiksmų ir pasirinktų SDŽ pildymo eigos ataskaitas, įskaitant bet neapsiribojant:</w:t>
      </w:r>
    </w:p>
    <w:p w14:paraId="7B14C8C0" w14:textId="77777777" w:rsidR="00C03BAB" w:rsidRDefault="009427FA" w:rsidP="00C803BC">
      <w:pPr>
        <w:pStyle w:val="Sraopastraipa"/>
        <w:numPr>
          <w:ilvl w:val="3"/>
          <w:numId w:val="5"/>
        </w:numPr>
        <w:jc w:val="both"/>
      </w:pPr>
      <w:r>
        <w:t>visus statybos žurnalus, įtraukiant finansiškai aktualią informaciją apie konkretų statybos žurnalą (mokėjimo planas, galiojimo terminas, įrašų skaičius, naudojama vieta ir pan.);</w:t>
      </w:r>
    </w:p>
    <w:p w14:paraId="72B53FDC" w14:textId="77777777" w:rsidR="00C03BAB" w:rsidRDefault="009427FA" w:rsidP="00C803BC">
      <w:pPr>
        <w:pStyle w:val="Sraopastraipa"/>
        <w:numPr>
          <w:ilvl w:val="3"/>
          <w:numId w:val="5"/>
        </w:numPr>
        <w:jc w:val="both"/>
      </w:pPr>
      <w:r>
        <w:t>konkrečiam žurnalui priskirtų įmonių ar asmenų sąrašą ir jų roles statybos žurnale;</w:t>
      </w:r>
    </w:p>
    <w:p w14:paraId="7240F2D7" w14:textId="77777777" w:rsidR="00C03BAB" w:rsidRDefault="009427FA" w:rsidP="00C803BC">
      <w:pPr>
        <w:pStyle w:val="Sraopastraipa"/>
        <w:numPr>
          <w:ilvl w:val="3"/>
          <w:numId w:val="5"/>
        </w:numPr>
        <w:jc w:val="both"/>
      </w:pPr>
      <w:r>
        <w:t>konkrečiame žurnale numatytus statinius;</w:t>
      </w:r>
    </w:p>
    <w:p w14:paraId="2EFE67AD" w14:textId="77777777" w:rsidR="00C03BAB" w:rsidRDefault="009427FA" w:rsidP="00C803BC">
      <w:pPr>
        <w:pStyle w:val="Sraopastraipa"/>
        <w:numPr>
          <w:ilvl w:val="3"/>
          <w:numId w:val="5"/>
        </w:numPr>
        <w:jc w:val="both"/>
      </w:pPr>
      <w:r>
        <w:t>konkrečiame žurnale suplanuotus statybos darbų kodus, pavadinimus, matavimo vienetus ir kiekius (darbų žiniaraščius);</w:t>
      </w:r>
    </w:p>
    <w:p w14:paraId="41E3B4ED" w14:textId="77777777" w:rsidR="00C03BAB" w:rsidRDefault="009427FA" w:rsidP="00C803BC">
      <w:pPr>
        <w:pStyle w:val="Sraopastraipa"/>
        <w:numPr>
          <w:ilvl w:val="3"/>
          <w:numId w:val="5"/>
        </w:numPr>
        <w:jc w:val="both"/>
      </w:pPr>
      <w:r>
        <w:t>konkrečiame žurnale įvestą visą informaciją apie atliktus statybos darbus. Informacijos apimtis apie darbų kiekius identiška darbų žiniaraščiuose pateikiamai informacijos apimčiai;</w:t>
      </w:r>
    </w:p>
    <w:p w14:paraId="7B1D5446" w14:textId="77777777" w:rsidR="00C03BAB" w:rsidRDefault="009427FA" w:rsidP="00C803BC">
      <w:pPr>
        <w:pStyle w:val="Sraopastraipa"/>
        <w:numPr>
          <w:ilvl w:val="3"/>
          <w:numId w:val="5"/>
        </w:numPr>
        <w:jc w:val="both"/>
      </w:pPr>
      <w:r>
        <w:t>konkrečiame žurnale įvestą visą informaciją apie priimtus statybos darbus. Informacijos apimtis apie darbų kiekius identiška darbų žiniaraščiuose pateikiamai informacijos apimčiai.</w:t>
      </w:r>
    </w:p>
    <w:p w14:paraId="42CF52A8" w14:textId="77777777" w:rsidR="00C03BAB" w:rsidRDefault="009427FA" w:rsidP="00C803BC">
      <w:pPr>
        <w:pStyle w:val="Sraopastraipa"/>
        <w:numPr>
          <w:ilvl w:val="3"/>
          <w:numId w:val="2"/>
        </w:numPr>
        <w:jc w:val="both"/>
      </w:pPr>
      <w:r>
        <w:lastRenderedPageBreak/>
        <w:t>Ataskaitų duomenims privalo būti prieinama visa informacija, matoma SDŽ vartotojo sąsajoje.</w:t>
      </w:r>
    </w:p>
    <w:p w14:paraId="053A7B91" w14:textId="77777777" w:rsidR="00C03BAB" w:rsidRDefault="009427FA" w:rsidP="00C803BC">
      <w:pPr>
        <w:pStyle w:val="Sraopastraipa"/>
        <w:numPr>
          <w:ilvl w:val="3"/>
          <w:numId w:val="2"/>
        </w:numPr>
        <w:jc w:val="both"/>
      </w:pPr>
      <w:r>
        <w:t>Naudotojas turi turėti galimybę nurodyti kiekvienos ataskaitos formavimo kriterijus.</w:t>
      </w:r>
    </w:p>
    <w:p w14:paraId="5CF7278B" w14:textId="77777777" w:rsidR="00C03BAB" w:rsidRDefault="009427FA" w:rsidP="00C803BC">
      <w:pPr>
        <w:pStyle w:val="Sraopastraipa"/>
        <w:numPr>
          <w:ilvl w:val="3"/>
          <w:numId w:val="2"/>
        </w:numPr>
        <w:jc w:val="both"/>
      </w:pPr>
      <w:r>
        <w:t xml:space="preserve">Ataskaitos turi būti pateikiamos PDF ir dokumentuotais duomenų formatais, pavyzdžiui XML ( </w:t>
      </w:r>
      <w:proofErr w:type="spellStart"/>
      <w:r>
        <w:t>pvz</w:t>
      </w:r>
      <w:proofErr w:type="spellEnd"/>
      <w:r>
        <w:t xml:space="preserve"> XLSX arba ODS). Ataskaitų informacija gali būti pateikiama CSV formatu.</w:t>
      </w:r>
    </w:p>
    <w:p w14:paraId="1C2954F5" w14:textId="526CEA0A" w:rsidR="00C03BAB" w:rsidRDefault="0328130D" w:rsidP="00C803BC">
      <w:pPr>
        <w:pStyle w:val="Sraopastraipa"/>
        <w:numPr>
          <w:ilvl w:val="3"/>
          <w:numId w:val="2"/>
        </w:numPr>
        <w:ind w:left="1260" w:hanging="900"/>
        <w:jc w:val="both"/>
      </w:pPr>
      <w:r>
        <w:t>Paslaugos t</w:t>
      </w:r>
      <w:r w:rsidR="17253D1E">
        <w:t>ei</w:t>
      </w:r>
      <w:r w:rsidR="009427FA">
        <w:t xml:space="preserve">kėjas suteikia prieigą prie Paslaugos naudojant dokumentuotas programines sąsajas (API, </w:t>
      </w:r>
      <w:proofErr w:type="spellStart"/>
      <w:r w:rsidR="009427FA" w:rsidRPr="532D7004">
        <w:rPr>
          <w:i/>
          <w:iCs/>
        </w:rPr>
        <w:t>Application</w:t>
      </w:r>
      <w:proofErr w:type="spellEnd"/>
      <w:r w:rsidR="009427FA" w:rsidRPr="532D7004">
        <w:rPr>
          <w:i/>
          <w:iCs/>
        </w:rPr>
        <w:t xml:space="preserve"> </w:t>
      </w:r>
      <w:proofErr w:type="spellStart"/>
      <w:r w:rsidR="009427FA" w:rsidRPr="532D7004">
        <w:rPr>
          <w:i/>
          <w:iCs/>
        </w:rPr>
        <w:t>Programming</w:t>
      </w:r>
      <w:proofErr w:type="spellEnd"/>
      <w:r w:rsidR="009427FA" w:rsidRPr="532D7004">
        <w:rPr>
          <w:i/>
          <w:iCs/>
        </w:rPr>
        <w:t xml:space="preserve"> </w:t>
      </w:r>
      <w:proofErr w:type="spellStart"/>
      <w:r w:rsidR="009427FA" w:rsidRPr="532D7004">
        <w:rPr>
          <w:i/>
          <w:iCs/>
        </w:rPr>
        <w:t>Interface</w:t>
      </w:r>
      <w:proofErr w:type="spellEnd"/>
      <w:r w:rsidR="009427FA">
        <w:t>), pagrįstas REST technologija. Ši sąsaja privalo leisti, įskaitant bet neapsiribojant:</w:t>
      </w:r>
    </w:p>
    <w:p w14:paraId="2CF39F60" w14:textId="77777777" w:rsidR="00C03BAB" w:rsidRDefault="009427FA" w:rsidP="00C803BC">
      <w:pPr>
        <w:pStyle w:val="Sraopastraipa"/>
        <w:numPr>
          <w:ilvl w:val="3"/>
          <w:numId w:val="5"/>
        </w:numPr>
        <w:jc w:val="both"/>
      </w:pPr>
      <w:r>
        <w:t>gauti visų statybos žurnalų sąrašą ir finansiškai aktualią informaciją apie konkretų statybos žurnalą (mokėjimo planas, galiojimo terminas, įrašų skaičius, naudojama vieta ir pan.);</w:t>
      </w:r>
    </w:p>
    <w:p w14:paraId="7214329E" w14:textId="77777777" w:rsidR="00C03BAB" w:rsidRDefault="009427FA" w:rsidP="00C803BC">
      <w:pPr>
        <w:pStyle w:val="Sraopastraipa"/>
        <w:numPr>
          <w:ilvl w:val="3"/>
          <w:numId w:val="5"/>
        </w:numPr>
        <w:jc w:val="both"/>
      </w:pPr>
      <w:r>
        <w:t>gauti konkrečiam žurnalui priskirtų įmonių ar asmenų sąrašą ir jų roles statybos žurnale;</w:t>
      </w:r>
    </w:p>
    <w:p w14:paraId="72EE89D9" w14:textId="77777777" w:rsidR="00C03BAB" w:rsidRDefault="009427FA" w:rsidP="00C803BC">
      <w:pPr>
        <w:pStyle w:val="Sraopastraipa"/>
        <w:numPr>
          <w:ilvl w:val="3"/>
          <w:numId w:val="5"/>
        </w:numPr>
        <w:jc w:val="both"/>
      </w:pPr>
      <w:r>
        <w:t>gauti konkrečiame žurnale numatytus statinius;</w:t>
      </w:r>
    </w:p>
    <w:p w14:paraId="17A635A2" w14:textId="77777777" w:rsidR="00C03BAB" w:rsidRDefault="009427FA" w:rsidP="00C803BC">
      <w:pPr>
        <w:pStyle w:val="Sraopastraipa"/>
        <w:numPr>
          <w:ilvl w:val="3"/>
          <w:numId w:val="5"/>
        </w:numPr>
        <w:jc w:val="both"/>
      </w:pPr>
      <w:r>
        <w:t>gauti konkrečiame žurnale suplanuotus statybos darbų kodus, pavadinimus, matavimo vienetus ir kiekius (darbų žiniaraščius);</w:t>
      </w:r>
    </w:p>
    <w:p w14:paraId="5344E906" w14:textId="77777777" w:rsidR="00C03BAB" w:rsidRDefault="009427FA" w:rsidP="00C803BC">
      <w:pPr>
        <w:pStyle w:val="Sraopastraipa"/>
        <w:numPr>
          <w:ilvl w:val="3"/>
          <w:numId w:val="5"/>
        </w:numPr>
        <w:jc w:val="both"/>
      </w:pPr>
      <w:r>
        <w:t>gauti konkrečiame žurnale įvestą visą informaciją apie atliktus statybos darbus. Informacijos apimtis apie darbų kiekius identiška darbų žiniaraščiuose pateikiamai informacijos apimčiai;</w:t>
      </w:r>
    </w:p>
    <w:p w14:paraId="4DA30A4A" w14:textId="77777777" w:rsidR="00C03BAB" w:rsidRDefault="009427FA" w:rsidP="00C803BC">
      <w:pPr>
        <w:pStyle w:val="Sraopastraipa"/>
        <w:numPr>
          <w:ilvl w:val="3"/>
          <w:numId w:val="5"/>
        </w:numPr>
        <w:jc w:val="both"/>
      </w:pPr>
      <w:r>
        <w:t>gauti konkrečiame žurnale įvestą visą informaciją apie priimtus statybos darbus. Informacijos apimtis apie darbų kiekius identiška darbų žiniaraščiuose pateikiamai informacijos apimčiai;</w:t>
      </w:r>
    </w:p>
    <w:p w14:paraId="681EFA52" w14:textId="77777777" w:rsidR="00C03BAB" w:rsidRDefault="009427FA" w:rsidP="00C803BC">
      <w:pPr>
        <w:pStyle w:val="Sraopastraipa"/>
        <w:numPr>
          <w:ilvl w:val="3"/>
          <w:numId w:val="5"/>
        </w:numPr>
        <w:jc w:val="both"/>
      </w:pPr>
      <w:r>
        <w:t>parengti (užpildyti) statybos žurnalo sukūrimui reikalingą informaciją. Statybos žurnalo sukūrimas galimas tik interaktyvioje sesijoje;</w:t>
      </w:r>
    </w:p>
    <w:p w14:paraId="6752EFE8" w14:textId="77777777" w:rsidR="00C03BAB" w:rsidRDefault="009427FA" w:rsidP="00C803BC">
      <w:pPr>
        <w:pStyle w:val="Sraopastraipa"/>
        <w:numPr>
          <w:ilvl w:val="3"/>
          <w:numId w:val="5"/>
        </w:numPr>
        <w:jc w:val="both"/>
      </w:pPr>
      <w:r>
        <w:t>parengti (užpildyti) statinių sąrašą ir konkretaus statinio informaciją. Statinių sąrašas ir jų informacija gali būti programiškai išgaunama iš IS „</w:t>
      </w:r>
      <w:proofErr w:type="spellStart"/>
      <w:r>
        <w:t>Infostatyba</w:t>
      </w:r>
      <w:proofErr w:type="spellEnd"/>
      <w:r>
        <w:t>“;</w:t>
      </w:r>
    </w:p>
    <w:p w14:paraId="39C1FB83" w14:textId="77777777" w:rsidR="00C03BAB" w:rsidRDefault="009427FA" w:rsidP="00C803BC">
      <w:pPr>
        <w:pStyle w:val="Sraopastraipa"/>
        <w:numPr>
          <w:ilvl w:val="3"/>
          <w:numId w:val="5"/>
        </w:numPr>
        <w:jc w:val="both"/>
      </w:pPr>
      <w:r>
        <w:t>priskirti įmones ar asmenis konkrečiam statybos žurnalui ir valdyti šių asmenų roles; deleguoti įmonės asmenis statybos žurnalui ir valdyti jų roles.</w:t>
      </w:r>
    </w:p>
    <w:p w14:paraId="6187D42D" w14:textId="77777777" w:rsidR="00C03BAB" w:rsidRDefault="009427FA" w:rsidP="00C803BC">
      <w:pPr>
        <w:pStyle w:val="Sraopastraipa"/>
        <w:numPr>
          <w:ilvl w:val="2"/>
          <w:numId w:val="2"/>
        </w:numPr>
        <w:jc w:val="both"/>
        <w:rPr>
          <w:b/>
          <w:bCs/>
        </w:rPr>
      </w:pPr>
      <w:r>
        <w:rPr>
          <w:b/>
          <w:bCs/>
        </w:rPr>
        <w:t>Reikalavimai naudotojo sąsajai</w:t>
      </w:r>
    </w:p>
    <w:p w14:paraId="22834B59" w14:textId="77777777" w:rsidR="00C03BAB" w:rsidRDefault="009427FA" w:rsidP="00C803BC">
      <w:pPr>
        <w:pStyle w:val="Sraopastraipa"/>
        <w:numPr>
          <w:ilvl w:val="3"/>
          <w:numId w:val="2"/>
        </w:numPr>
        <w:jc w:val="both"/>
      </w:pPr>
      <w:r>
        <w:t>Naudotojo sąsaja turi būti prisitaikanti prie skirtingų įrenginių (mobiliųjų telefonų, planšetinių kompiuterių, personalinių kompiuterių ir pan.). Naudotojo sąsaja turi  prisitaikyti prie įrenginio rezoliucijos ir, esant poreikiui, pakeisti (išjungti, įjungti, pakeisti vietą ar pan.) naudotojo sąsajos elementus, kad sąsaja liktų prieinama ir ergonomiška (</w:t>
      </w:r>
      <w:proofErr w:type="spellStart"/>
      <w:r>
        <w:rPr>
          <w:i/>
          <w:iCs/>
        </w:rPr>
        <w:t>Responsive</w:t>
      </w:r>
      <w:proofErr w:type="spellEnd"/>
      <w:r>
        <w:rPr>
          <w:i/>
          <w:iCs/>
        </w:rPr>
        <w:t xml:space="preserve"> </w:t>
      </w:r>
      <w:proofErr w:type="spellStart"/>
      <w:r>
        <w:rPr>
          <w:i/>
          <w:iCs/>
        </w:rPr>
        <w:t>Web</w:t>
      </w:r>
      <w:proofErr w:type="spellEnd"/>
      <w:r>
        <w:rPr>
          <w:i/>
          <w:iCs/>
        </w:rPr>
        <w:t xml:space="preserve"> Design</w:t>
      </w:r>
      <w:r>
        <w:t>).</w:t>
      </w:r>
    </w:p>
    <w:p w14:paraId="54AD0378" w14:textId="77777777" w:rsidR="00C03BAB" w:rsidRDefault="009427FA" w:rsidP="00C803BC">
      <w:pPr>
        <w:pStyle w:val="Sraopastraipa"/>
        <w:numPr>
          <w:ilvl w:val="3"/>
          <w:numId w:val="2"/>
        </w:numPr>
        <w:jc w:val="both"/>
      </w:pPr>
      <w:r>
        <w:t>Naudotojo sąsaja turi atitikti ergonomikos reikalavimus, nurodytus standarte LST EN ISO 9241-110:2006 „Žmogaus ir sistemos sąveikos ergonomika. 110 dalis. Dialogo principai“ (arba lygiavertis) ir užtikrinti patogų Paslaugos naudojimą.</w:t>
      </w:r>
    </w:p>
    <w:p w14:paraId="551F5994" w14:textId="643FDC65" w:rsidR="00C03BAB" w:rsidRDefault="009427FA" w:rsidP="00C803BC">
      <w:pPr>
        <w:pStyle w:val="Sraopastraipa"/>
        <w:numPr>
          <w:ilvl w:val="3"/>
          <w:numId w:val="2"/>
        </w:numPr>
        <w:jc w:val="both"/>
      </w:pPr>
      <w:r>
        <w:t>Paslaugos sąsaja privalo būti suprojektuota taip, kad atitiktų dalykinės srities specialistų sugebėjimus ir supratimą apie patogų SDŽ. Įvairaus pasirengimo naudotojai (išskyrus</w:t>
      </w:r>
      <w:r w:rsidR="44A1C5DC">
        <w:t xml:space="preserve"> paslaugos tei</w:t>
      </w:r>
      <w:r>
        <w:t>kėjo darbuotojus) privalo turėti galimybę naudotis SDŽ ir išnaudoti visas jo teikiamas galimybes.</w:t>
      </w:r>
    </w:p>
    <w:p w14:paraId="489E33DD" w14:textId="77777777" w:rsidR="00C03BAB" w:rsidRDefault="009427FA" w:rsidP="00C803BC">
      <w:pPr>
        <w:pStyle w:val="Sraopastraipa"/>
        <w:numPr>
          <w:ilvl w:val="3"/>
          <w:numId w:val="2"/>
        </w:numPr>
        <w:jc w:val="both"/>
      </w:pPr>
      <w:r>
        <w:t>Naudotojo sąsaja privalo būti pritaikyta valdymui klaviatūra, kompiuterio pele ar lietimui jautriu paviršiumi.</w:t>
      </w:r>
    </w:p>
    <w:p w14:paraId="0896BEB8" w14:textId="77777777" w:rsidR="00C03BAB" w:rsidRDefault="009427FA" w:rsidP="00C803BC">
      <w:pPr>
        <w:pStyle w:val="Sraopastraipa"/>
        <w:numPr>
          <w:ilvl w:val="3"/>
          <w:numId w:val="2"/>
        </w:numPr>
        <w:jc w:val="both"/>
      </w:pPr>
      <w:r>
        <w:t>Naudotojo sąsaja privalo būti sukonstruota taip, kad optimaliai ir ergonomiškai išnaudotų naudotojo įrenginio ekrano dydį ir skiriamąją gebą.</w:t>
      </w:r>
    </w:p>
    <w:p w14:paraId="4946B365" w14:textId="77777777" w:rsidR="00C03BAB" w:rsidRDefault="009427FA" w:rsidP="00C803BC">
      <w:pPr>
        <w:pStyle w:val="Sraopastraipa"/>
        <w:numPr>
          <w:ilvl w:val="3"/>
          <w:numId w:val="2"/>
        </w:numPr>
        <w:jc w:val="both"/>
      </w:pPr>
      <w:r>
        <w:t>Paslaugos sąsajos elementų išdėstymas ir vizualinis atvaizdavimas turi atitikti vieningas stiliaus ir panaudojimo gaires bei atitikti prognozuojamą jų naudojimo seką.</w:t>
      </w:r>
    </w:p>
    <w:p w14:paraId="7E416956" w14:textId="77777777" w:rsidR="00C03BAB" w:rsidRDefault="009427FA" w:rsidP="00C803BC">
      <w:pPr>
        <w:pStyle w:val="Sraopastraipa"/>
        <w:numPr>
          <w:ilvl w:val="3"/>
          <w:numId w:val="2"/>
        </w:numPr>
        <w:jc w:val="both"/>
      </w:pPr>
      <w:r>
        <w:lastRenderedPageBreak/>
        <w:t>Privalomi įvesti duomenys privalo būti tinkamai pažymėti naudotojo sąsajoje bei turėti paaiškinimus apie jų paskirtį ir įvedamą informaciją.</w:t>
      </w:r>
    </w:p>
    <w:p w14:paraId="1E5F219B" w14:textId="77777777" w:rsidR="00C03BAB" w:rsidRDefault="009427FA" w:rsidP="00C803BC">
      <w:pPr>
        <w:pStyle w:val="Sraopastraipa"/>
        <w:numPr>
          <w:ilvl w:val="3"/>
          <w:numId w:val="2"/>
        </w:numPr>
        <w:jc w:val="both"/>
      </w:pPr>
      <w:r>
        <w:t>Informacija apie klaidingai arba netinkamai įvestus duomenis privalo būti pateikiama nurodant konkrečius vartotojo sąsajos objektus (pavyzdžiui, informacijos įvedimo laukos).</w:t>
      </w:r>
    </w:p>
    <w:p w14:paraId="2C0068A5" w14:textId="77777777" w:rsidR="00C03BAB" w:rsidRDefault="009427FA" w:rsidP="00C803BC">
      <w:pPr>
        <w:pStyle w:val="Sraopastraipa"/>
        <w:numPr>
          <w:ilvl w:val="3"/>
          <w:numId w:val="2"/>
        </w:numPr>
        <w:jc w:val="both"/>
      </w:pPr>
      <w:r>
        <w:t>Naudotojui pateikiami pranešimai privalo būti suformuluoti taip, kad pranešimo pateikimo priežastis būtų aiški naudotojui.</w:t>
      </w:r>
    </w:p>
    <w:p w14:paraId="5E2AFD62" w14:textId="77777777" w:rsidR="00C03BAB" w:rsidRDefault="009427FA" w:rsidP="00C803BC">
      <w:pPr>
        <w:pStyle w:val="Sraopastraipa"/>
        <w:numPr>
          <w:ilvl w:val="3"/>
          <w:numId w:val="2"/>
        </w:numPr>
        <w:jc w:val="both"/>
      </w:pPr>
      <w:r>
        <w:t>Naudotojui pateikiamame klaidos pranešime privaloma nurodyti kokius pagrįstus veiksmus naudotojas privalo atlikti tam, kad būtų pašalinta pranešimo pateikimo priežastis ir būtų galima tęsti darbą.</w:t>
      </w:r>
    </w:p>
    <w:p w14:paraId="2390A2D1" w14:textId="77777777" w:rsidR="00C03BAB" w:rsidRDefault="009427FA" w:rsidP="00C803BC">
      <w:pPr>
        <w:pStyle w:val="Sraopastraipa"/>
        <w:numPr>
          <w:ilvl w:val="3"/>
          <w:numId w:val="2"/>
        </w:numPr>
        <w:jc w:val="both"/>
      </w:pPr>
      <w:r>
        <w:t>Naudotojo sąsaja turi būti lengvai suprantama ir nereikalaujanti nepagrįstų patvirtinimų.</w:t>
      </w:r>
    </w:p>
    <w:p w14:paraId="1AAD5149" w14:textId="77777777" w:rsidR="00C03BAB" w:rsidRDefault="009427FA" w:rsidP="00C803BC">
      <w:pPr>
        <w:pStyle w:val="Sraopastraipa"/>
        <w:numPr>
          <w:ilvl w:val="3"/>
          <w:numId w:val="2"/>
        </w:numPr>
        <w:jc w:val="both"/>
      </w:pPr>
      <w:r>
        <w:t>Paslaugos programinė įranga neturi prarasti duomenų, net jei jie įvesti netinkamai ar neteisingai. Jei duomenys neatitinka formato, išsamumo, turinio loginės kontrolės ar kitų reikalavimų, naudotojui turi būti suteikta galimybė juos ištaisyti.</w:t>
      </w:r>
    </w:p>
    <w:p w14:paraId="3F6BC8CF" w14:textId="77777777" w:rsidR="00C03BAB" w:rsidRDefault="009427FA" w:rsidP="00C803BC">
      <w:pPr>
        <w:pStyle w:val="Sraopastraipa"/>
        <w:numPr>
          <w:ilvl w:val="3"/>
          <w:numId w:val="2"/>
        </w:numPr>
        <w:jc w:val="both"/>
      </w:pPr>
      <w:r>
        <w:t>Teikiamų ir / ar pateiktų duomenų peržiūra turi būti patogi naudotojui - su galimybe rūšiuoti, filtruoti, ieškoti.</w:t>
      </w:r>
    </w:p>
    <w:p w14:paraId="0AC29DE3" w14:textId="77777777" w:rsidR="00C03BAB" w:rsidRDefault="009427FA" w:rsidP="00C803BC">
      <w:pPr>
        <w:pStyle w:val="Sraopastraipa"/>
        <w:numPr>
          <w:ilvl w:val="3"/>
          <w:numId w:val="2"/>
        </w:numPr>
        <w:jc w:val="both"/>
      </w:pPr>
      <w:r>
        <w:t xml:space="preserve">Informacijai teikti turi būti naudojami atviri formatai, t. y. viešai dokumentuoti ar oficialiai įregistruoti rinkmenų tarptautiniai standartai (pvz.: HTML, PDF/A, PDF, XML, TIFF, JPEG, PNG, Office </w:t>
      </w:r>
      <w:proofErr w:type="spellStart"/>
      <w:r>
        <w:t>Open</w:t>
      </w:r>
      <w:proofErr w:type="spellEnd"/>
      <w:r>
        <w:t xml:space="preserve"> XML, </w:t>
      </w:r>
      <w:proofErr w:type="spellStart"/>
      <w:r>
        <w:t>OpenOffice</w:t>
      </w:r>
      <w:proofErr w:type="spellEnd"/>
      <w:r>
        <w:t xml:space="preserve"> XML, XML ir panašūs formatai).</w:t>
      </w:r>
    </w:p>
    <w:p w14:paraId="0320DD08" w14:textId="77777777" w:rsidR="00C03BAB" w:rsidRDefault="009427FA" w:rsidP="00C803BC">
      <w:pPr>
        <w:pStyle w:val="Sraopastraipa"/>
        <w:numPr>
          <w:ilvl w:val="3"/>
          <w:numId w:val="2"/>
        </w:numPr>
        <w:jc w:val="both"/>
      </w:pPr>
      <w:r>
        <w:t>Turi būti užtikrintas naudotojo sąsajos suderinamumas su aktualiomis bei ne senesnėmis kaip 5 metų interneto naršyklių versijomis.</w:t>
      </w:r>
    </w:p>
    <w:p w14:paraId="6A2EFF5F" w14:textId="77777777" w:rsidR="00C03BAB" w:rsidRDefault="009427FA" w:rsidP="00C803BC">
      <w:pPr>
        <w:pStyle w:val="Sraopastraipa"/>
        <w:numPr>
          <w:ilvl w:val="3"/>
          <w:numId w:val="2"/>
        </w:numPr>
        <w:jc w:val="both"/>
      </w:pPr>
      <w:r>
        <w:t>Naudotojai turi būti informuojami apie atliktus veiksmus.</w:t>
      </w:r>
    </w:p>
    <w:p w14:paraId="24CBDA31" w14:textId="77777777" w:rsidR="00C03BAB" w:rsidRDefault="009427FA" w:rsidP="00C803BC">
      <w:pPr>
        <w:pStyle w:val="Sraopastraipa"/>
        <w:numPr>
          <w:ilvl w:val="2"/>
          <w:numId w:val="2"/>
        </w:numPr>
        <w:jc w:val="both"/>
        <w:rPr>
          <w:b/>
          <w:bCs/>
        </w:rPr>
      </w:pPr>
      <w:r>
        <w:rPr>
          <w:b/>
          <w:bCs/>
        </w:rPr>
        <w:t>Reikalavimai saugumui ir aukštam prieinamumui</w:t>
      </w:r>
    </w:p>
    <w:p w14:paraId="07671047" w14:textId="77777777" w:rsidR="00C03BAB" w:rsidRDefault="009427FA" w:rsidP="00C803BC">
      <w:pPr>
        <w:pStyle w:val="Sraopastraipa"/>
        <w:numPr>
          <w:ilvl w:val="3"/>
          <w:numId w:val="2"/>
        </w:numPr>
        <w:jc w:val="both"/>
      </w:pPr>
      <w:r>
        <w:t>Privalo būti įgyvendintos priemonės, užtikrinančios, kad Paslaugos naudotojas galėtų vykdyti tik tas Paslaugos funkcijas ir tik su tais duomenimis, kurių prieigą numato jam priskirtos teisės.</w:t>
      </w:r>
    </w:p>
    <w:p w14:paraId="630B5EF9" w14:textId="77777777" w:rsidR="00C03BAB" w:rsidRDefault="009427FA" w:rsidP="00C803BC">
      <w:pPr>
        <w:pStyle w:val="Sraopastraipa"/>
        <w:numPr>
          <w:ilvl w:val="3"/>
          <w:numId w:val="2"/>
        </w:numPr>
        <w:jc w:val="both"/>
      </w:pPr>
      <w:r>
        <w:t>Privalo būti registruojami ir Paslaugą administruojančiam Užsakovo personalui pateikiami šie naudotojų veiksmai: prisijungimas, atsijungimas, duomenų įvedimas, duomenų keitimas, duomenų šalinimas, dokumento pasirašymas, parašo anuliavimas.</w:t>
      </w:r>
    </w:p>
    <w:p w14:paraId="4A2B8CBE" w14:textId="77777777" w:rsidR="00C03BAB" w:rsidRDefault="009427FA" w:rsidP="00C803BC">
      <w:pPr>
        <w:pStyle w:val="Sraopastraipa"/>
        <w:numPr>
          <w:ilvl w:val="3"/>
          <w:numId w:val="2"/>
        </w:numPr>
        <w:jc w:val="both"/>
      </w:pPr>
      <w:r>
        <w:t>Privalo būti įgyvendintos audito priemonės, užtikrinančios galimybę nustatyti koks naudotojas, kada ir kokio pobūdžio saugomų duomenų pakeitimus atliko.</w:t>
      </w:r>
    </w:p>
    <w:p w14:paraId="6FA999DF" w14:textId="77777777" w:rsidR="00C03BAB" w:rsidRDefault="009427FA" w:rsidP="00C803BC">
      <w:pPr>
        <w:pStyle w:val="Sraopastraipa"/>
        <w:numPr>
          <w:ilvl w:val="3"/>
          <w:numId w:val="2"/>
        </w:numPr>
        <w:jc w:val="both"/>
      </w:pPr>
      <w:r>
        <w:t>Duomenų perdavimui tarp naudotojo darbo vietos ir Paslaugos programinės įrangos tarnybinės stoties privaloma naudoti šifruotą ryšio kanalą. Ryšio kanalo šifravimui privalo būti naudojama TLS/SSL (ne žemesnė nei TLS 1.2) technologija.</w:t>
      </w:r>
    </w:p>
    <w:p w14:paraId="752B7BCA" w14:textId="77777777" w:rsidR="00C03BAB" w:rsidRDefault="009427FA" w:rsidP="00C803BC">
      <w:pPr>
        <w:pStyle w:val="Sraopastraipa"/>
        <w:numPr>
          <w:ilvl w:val="3"/>
          <w:numId w:val="2"/>
        </w:numPr>
        <w:jc w:val="both"/>
      </w:pPr>
      <w:r>
        <w:t>Duomenys privalo būti apsaugoti nuo sąmoningo ar nesąmoningo jų iškraipymo saugojimo ir perdavimo etape.</w:t>
      </w:r>
    </w:p>
    <w:p w14:paraId="13EB3C1E" w14:textId="3D2BA939" w:rsidR="00C03BAB" w:rsidRDefault="009427FA" w:rsidP="00C803BC">
      <w:pPr>
        <w:pStyle w:val="Sraopastraipa"/>
        <w:numPr>
          <w:ilvl w:val="3"/>
          <w:numId w:val="2"/>
        </w:numPr>
        <w:ind w:left="540" w:hanging="180"/>
        <w:jc w:val="both"/>
      </w:pPr>
      <w:r>
        <w:t>Paslaugos t</w:t>
      </w:r>
      <w:r w:rsidR="1B75FD6D">
        <w:t>ei</w:t>
      </w:r>
      <w:r>
        <w:t xml:space="preserve">kėjas turi leisti Užsakovo turimų priemonių pagalba vykdyti rezervinių kopijų darymą ir duomenų atstatymą iš rezervinių kopijų. </w:t>
      </w:r>
      <w:r w:rsidR="5A6D39C3">
        <w:t>Paslaugos t</w:t>
      </w:r>
      <w:r w:rsidR="6704A203">
        <w:t>ei</w:t>
      </w:r>
      <w:r>
        <w:t>kėjas turi pateikti rezervinių kopijų atstatymo procesus, priemones ir taisykles.</w:t>
      </w:r>
    </w:p>
    <w:p w14:paraId="33C3FA03" w14:textId="77777777" w:rsidR="00C03BAB" w:rsidRDefault="009427FA" w:rsidP="00C803BC">
      <w:pPr>
        <w:pStyle w:val="Antrat2"/>
        <w:numPr>
          <w:ilvl w:val="1"/>
          <w:numId w:val="2"/>
        </w:numPr>
        <w:jc w:val="both"/>
        <w:rPr>
          <w:rFonts w:cs="Arial"/>
        </w:rPr>
      </w:pPr>
      <w:r>
        <w:t>Paslaugoms taikomi aplinkos apsaugos reikalavimai</w:t>
      </w:r>
    </w:p>
    <w:p w14:paraId="29C69D9D" w14:textId="77777777" w:rsidR="00C03BAB" w:rsidRDefault="009427FA" w:rsidP="00C803BC">
      <w:pPr>
        <w:jc w:val="both"/>
      </w:pPr>
      <w:r>
        <w:t>Perkama Programinės įrangos nuoma yra nematerialaus pobūdžio (intelektinė) paslauga, kuri nesusijusi su materialaus objekto sukūrimu. Šios paslaugos teikimo metu nesukuriamas reikšmingas neigiamas poveikis aplinkai, nėra taršos šaltinių ir negeneruojamos atliekos. Atsižvelgiant į tai, šis pirkimas atitinka žaliųjų viešųjų pirkimų kriterijus ir laikomas žaliuoju pirkimu.</w:t>
      </w:r>
    </w:p>
    <w:p w14:paraId="307EF59C" w14:textId="77777777" w:rsidR="00C03BAB" w:rsidRDefault="009427FA">
      <w:pPr>
        <w:pStyle w:val="Antrat1"/>
        <w:numPr>
          <w:ilvl w:val="0"/>
          <w:numId w:val="2"/>
        </w:numPr>
      </w:pPr>
      <w:r>
        <w:rPr>
          <w:rStyle w:val="Laukeliai"/>
          <w:sz w:val="22"/>
          <w:szCs w:val="22"/>
        </w:rPr>
        <w:lastRenderedPageBreak/>
        <w:t>PASLAUGŲ TEIKIMO TVARKA IR TERMINAI</w:t>
      </w:r>
    </w:p>
    <w:p w14:paraId="31B9F6C8" w14:textId="19DAFE86" w:rsidR="00C03BAB" w:rsidRDefault="54CA4C97">
      <w:pPr>
        <w:pStyle w:val="Sraopastraipa"/>
        <w:numPr>
          <w:ilvl w:val="1"/>
          <w:numId w:val="2"/>
        </w:numPr>
        <w:tabs>
          <w:tab w:val="clear" w:pos="680"/>
          <w:tab w:val="left" w:pos="567"/>
        </w:tabs>
        <w:spacing w:after="60"/>
        <w:jc w:val="both"/>
        <w:rPr>
          <w:rFonts w:cs="Arial"/>
        </w:rPr>
      </w:pPr>
      <w:r w:rsidRPr="7B37ED6F">
        <w:rPr>
          <w:rFonts w:cs="Arial"/>
        </w:rPr>
        <w:t>Paslaugos t</w:t>
      </w:r>
      <w:r w:rsidR="009427FA" w:rsidRPr="7B37ED6F">
        <w:rPr>
          <w:rFonts w:cs="Arial"/>
        </w:rPr>
        <w:t>e</w:t>
      </w:r>
      <w:r w:rsidR="7457B178" w:rsidRPr="7B37ED6F">
        <w:rPr>
          <w:rFonts w:cs="Arial"/>
        </w:rPr>
        <w:t>i</w:t>
      </w:r>
      <w:r w:rsidR="009427FA" w:rsidRPr="7B37ED6F">
        <w:rPr>
          <w:rFonts w:cs="Arial"/>
        </w:rPr>
        <w:t>kėjas privalo užtikrinti nepertraukiamą ir ne mažesnį nei 99,95 % Paslaugos prieinamumą. Galimi sutrikimai ne daugiau kaip 1 min per dieną, 6 minutės per savaitę ar 22 minutės per mėnesį, skaičiuojant darbo dienas tarp 06:00 ir 22:00.</w:t>
      </w:r>
    </w:p>
    <w:p w14:paraId="5DFB84FD" w14:textId="1ECF6700" w:rsidR="00C03BAB" w:rsidRDefault="009427FA">
      <w:pPr>
        <w:pStyle w:val="Sraopastraipa"/>
        <w:numPr>
          <w:ilvl w:val="1"/>
          <w:numId w:val="2"/>
        </w:numPr>
        <w:tabs>
          <w:tab w:val="clear" w:pos="680"/>
          <w:tab w:val="left" w:pos="567"/>
        </w:tabs>
        <w:spacing w:after="60"/>
        <w:jc w:val="both"/>
        <w:rPr>
          <w:rFonts w:cs="Arial"/>
        </w:rPr>
      </w:pPr>
      <w:r w:rsidRPr="532D7004">
        <w:rPr>
          <w:rFonts w:cs="Arial"/>
        </w:rPr>
        <w:t xml:space="preserve">Paslaugos prieinamumą </w:t>
      </w:r>
      <w:r w:rsidR="00396BE0">
        <w:rPr>
          <w:rFonts w:cs="Arial"/>
        </w:rPr>
        <w:t xml:space="preserve">pagal 5.1 punkte nustatytus rodiklius, </w:t>
      </w:r>
      <w:r w:rsidRPr="532D7004">
        <w:rPr>
          <w:rFonts w:cs="Arial"/>
        </w:rPr>
        <w:t xml:space="preserve">turi </w:t>
      </w:r>
      <w:r w:rsidR="00396BE0">
        <w:rPr>
          <w:rFonts w:cs="Arial"/>
        </w:rPr>
        <w:t>stebėti</w:t>
      </w:r>
      <w:r w:rsidR="00717522">
        <w:rPr>
          <w:rFonts w:cs="Arial"/>
        </w:rPr>
        <w:t xml:space="preserve"> ir fiksuoti</w:t>
      </w:r>
      <w:r w:rsidR="00396BE0" w:rsidRPr="532D7004">
        <w:rPr>
          <w:rFonts w:cs="Arial"/>
        </w:rPr>
        <w:t xml:space="preserve"> </w:t>
      </w:r>
      <w:r w:rsidR="00A14FD3">
        <w:rPr>
          <w:rFonts w:cs="Arial"/>
        </w:rPr>
        <w:t xml:space="preserve">Paslaugos teikėjo </w:t>
      </w:r>
      <w:r w:rsidR="00396BE0">
        <w:rPr>
          <w:rFonts w:cs="Arial"/>
        </w:rPr>
        <w:t>pasitelktas</w:t>
      </w:r>
      <w:r w:rsidR="00A14FD3">
        <w:rPr>
          <w:rFonts w:cs="Arial"/>
        </w:rPr>
        <w:t xml:space="preserve"> subtiekė</w:t>
      </w:r>
      <w:r w:rsidR="00DB58E6">
        <w:rPr>
          <w:rFonts w:cs="Arial"/>
        </w:rPr>
        <w:t xml:space="preserve">jas, kuris bus atsakingas </w:t>
      </w:r>
      <w:r w:rsidR="00580EAD">
        <w:rPr>
          <w:rFonts w:cs="Arial"/>
        </w:rPr>
        <w:t xml:space="preserve">už </w:t>
      </w:r>
      <w:r w:rsidR="001A3611">
        <w:rPr>
          <w:rFonts w:cs="Arial"/>
        </w:rPr>
        <w:t xml:space="preserve">reikiamų duomenų pateikimą </w:t>
      </w:r>
      <w:r w:rsidR="0051023F">
        <w:rPr>
          <w:rFonts w:cs="Arial"/>
        </w:rPr>
        <w:t xml:space="preserve">tiesiogiai </w:t>
      </w:r>
      <w:r w:rsidR="001A3611">
        <w:rPr>
          <w:rFonts w:cs="Arial"/>
        </w:rPr>
        <w:t>Užsakovui.</w:t>
      </w:r>
      <w:r w:rsidR="0051023F" w:rsidRPr="0051023F">
        <w:rPr>
          <w:rFonts w:cs="Arial"/>
        </w:rPr>
        <w:t xml:space="preserve"> </w:t>
      </w:r>
      <w:r w:rsidR="003A685E" w:rsidRPr="003A685E">
        <w:rPr>
          <w:rFonts w:cs="Arial"/>
        </w:rPr>
        <w:t>Paslaugos teikėjas privalo užtikrinti, kad subtiekėjo surinkti duomenys būtų tikslūs, objektyvūs ir leistų patikimai įvertinti, ar laikomasi 5.1 punkte numatyto prieinamumo lygio</w:t>
      </w:r>
      <w:r w:rsidR="003A685E">
        <w:rPr>
          <w:rFonts w:cs="Arial"/>
        </w:rPr>
        <w:t>.</w:t>
      </w:r>
    </w:p>
    <w:p w14:paraId="176F263A" w14:textId="2786F853" w:rsidR="00C03BAB" w:rsidRDefault="6B2B5AEA">
      <w:pPr>
        <w:pStyle w:val="Sraopastraipa"/>
        <w:numPr>
          <w:ilvl w:val="1"/>
          <w:numId w:val="2"/>
        </w:numPr>
        <w:tabs>
          <w:tab w:val="clear" w:pos="680"/>
          <w:tab w:val="left" w:pos="567"/>
        </w:tabs>
        <w:spacing w:after="60"/>
        <w:jc w:val="both"/>
        <w:rPr>
          <w:rFonts w:cs="Arial"/>
        </w:rPr>
      </w:pPr>
      <w:r w:rsidRPr="532D7004">
        <w:rPr>
          <w:rFonts w:cs="Arial"/>
        </w:rPr>
        <w:t>Paslaugos t</w:t>
      </w:r>
      <w:r w:rsidR="75439B25" w:rsidRPr="532D7004">
        <w:rPr>
          <w:rFonts w:cs="Arial"/>
        </w:rPr>
        <w:t>ei</w:t>
      </w:r>
      <w:r w:rsidR="009427FA" w:rsidRPr="532D7004">
        <w:rPr>
          <w:rFonts w:cs="Arial"/>
        </w:rPr>
        <w:t>kėjas privalo užtikrinti Paslaugos priežiūrą visą Sutarties galiojimo laikotarpį. Ši priežiūra apima:</w:t>
      </w:r>
    </w:p>
    <w:p w14:paraId="263DFCD0" w14:textId="77777777" w:rsidR="00C03BAB" w:rsidRDefault="009427FA">
      <w:pPr>
        <w:pStyle w:val="Sraopastraipa"/>
        <w:numPr>
          <w:ilvl w:val="2"/>
          <w:numId w:val="2"/>
        </w:numPr>
        <w:tabs>
          <w:tab w:val="clear" w:pos="680"/>
          <w:tab w:val="left" w:pos="567"/>
        </w:tabs>
        <w:spacing w:after="60"/>
        <w:jc w:val="both"/>
        <w:rPr>
          <w:rFonts w:cs="Arial"/>
        </w:rPr>
      </w:pPr>
      <w:r>
        <w:rPr>
          <w:rFonts w:cs="Arial"/>
        </w:rPr>
        <w:t>Paslaugos sutrikimų šalinimą;</w:t>
      </w:r>
    </w:p>
    <w:p w14:paraId="6995267B" w14:textId="77777777" w:rsidR="00C03BAB" w:rsidRDefault="009427FA">
      <w:pPr>
        <w:pStyle w:val="Sraopastraipa"/>
        <w:numPr>
          <w:ilvl w:val="2"/>
          <w:numId w:val="2"/>
        </w:numPr>
        <w:tabs>
          <w:tab w:val="clear" w:pos="680"/>
          <w:tab w:val="left" w:pos="567"/>
        </w:tabs>
        <w:spacing w:after="60"/>
        <w:jc w:val="both"/>
        <w:rPr>
          <w:rFonts w:cs="Arial"/>
        </w:rPr>
      </w:pPr>
      <w:r>
        <w:rPr>
          <w:rFonts w:cs="Arial"/>
        </w:rPr>
        <w:t>Paslaugai naudojamos programinės įrangos klaidų ir funkcinių neatitikimų identifikavimą ir  taisymą;</w:t>
      </w:r>
    </w:p>
    <w:p w14:paraId="489A7911" w14:textId="77777777" w:rsidR="00C03BAB" w:rsidRDefault="009427FA">
      <w:pPr>
        <w:pStyle w:val="Sraopastraipa"/>
        <w:numPr>
          <w:ilvl w:val="2"/>
          <w:numId w:val="2"/>
        </w:numPr>
        <w:tabs>
          <w:tab w:val="clear" w:pos="680"/>
          <w:tab w:val="left" w:pos="567"/>
        </w:tabs>
        <w:spacing w:after="60"/>
        <w:jc w:val="both"/>
        <w:rPr>
          <w:rFonts w:cs="Arial"/>
        </w:rPr>
      </w:pPr>
      <w:r>
        <w:rPr>
          <w:rFonts w:cs="Arial"/>
        </w:rPr>
        <w:t>Savalaikį Paslaugai tekti naudojamos programinės įrangos modifikavimą pagal sutarties vykdymo metu pasikeitusius Paslaugos objektą reglamentuojančius teisės aktų reikalavimus;</w:t>
      </w:r>
    </w:p>
    <w:p w14:paraId="4D845203" w14:textId="3D949BD0" w:rsidR="00C03BAB" w:rsidRDefault="009427FA">
      <w:pPr>
        <w:pStyle w:val="Sraopastraipa"/>
        <w:numPr>
          <w:ilvl w:val="2"/>
          <w:numId w:val="2"/>
        </w:numPr>
        <w:tabs>
          <w:tab w:val="clear" w:pos="680"/>
          <w:tab w:val="left" w:pos="567"/>
        </w:tabs>
        <w:spacing w:after="60"/>
        <w:jc w:val="both"/>
        <w:rPr>
          <w:rFonts w:cs="Arial"/>
        </w:rPr>
      </w:pPr>
      <w:r w:rsidRPr="7B37ED6F">
        <w:rPr>
          <w:rFonts w:cs="Arial"/>
        </w:rPr>
        <w:t xml:space="preserve">Paslaugos veikimo atstatymą šiame skyriuje nurodytais terminais, kai tai įvyksta dėl </w:t>
      </w:r>
      <w:r w:rsidR="0CA51062" w:rsidRPr="7B37ED6F">
        <w:rPr>
          <w:rFonts w:cs="Arial"/>
        </w:rPr>
        <w:t>paslaugos tei</w:t>
      </w:r>
      <w:r w:rsidRPr="7B37ED6F">
        <w:rPr>
          <w:rFonts w:cs="Arial"/>
        </w:rPr>
        <w:t xml:space="preserve">kėjo atliktų pakeitimų, atnaujinimų ar </w:t>
      </w:r>
      <w:r w:rsidR="4BB42737" w:rsidRPr="7B37ED6F">
        <w:rPr>
          <w:rFonts w:cs="Arial"/>
        </w:rPr>
        <w:t>paslaugos tei</w:t>
      </w:r>
      <w:r w:rsidRPr="7B37ED6F">
        <w:rPr>
          <w:rFonts w:cs="Arial"/>
        </w:rPr>
        <w:t>kėjo neveikimo;</w:t>
      </w:r>
    </w:p>
    <w:p w14:paraId="6CFD6245" w14:textId="23A098DC" w:rsidR="00C03BAB" w:rsidRDefault="009427FA">
      <w:pPr>
        <w:pStyle w:val="Sraopastraipa"/>
        <w:numPr>
          <w:ilvl w:val="2"/>
          <w:numId w:val="2"/>
        </w:numPr>
        <w:tabs>
          <w:tab w:val="clear" w:pos="680"/>
          <w:tab w:val="left" w:pos="567"/>
        </w:tabs>
        <w:spacing w:after="60"/>
        <w:jc w:val="both"/>
        <w:rPr>
          <w:rFonts w:cs="Arial"/>
        </w:rPr>
      </w:pPr>
      <w:r w:rsidRPr="7B37ED6F">
        <w:rPr>
          <w:rFonts w:cs="Arial"/>
        </w:rPr>
        <w:t xml:space="preserve">Sugadintų arba prarastų duomenų atstatymą šiame skyriuje nurodytais terminais, kai to priežastis yra </w:t>
      </w:r>
      <w:r w:rsidR="08034E71" w:rsidRPr="7B37ED6F">
        <w:rPr>
          <w:rFonts w:cs="Arial"/>
        </w:rPr>
        <w:t>paslaugos tei</w:t>
      </w:r>
      <w:r w:rsidRPr="7B37ED6F">
        <w:rPr>
          <w:rFonts w:cs="Arial"/>
        </w:rPr>
        <w:t>kėjo ar jo subtiekėjų netinkamas veikimas arba neveikimas, įskaitant, bet neapsiribojant, Paslaugai teikti naudojamos programinės įrangos gedimus;</w:t>
      </w:r>
    </w:p>
    <w:p w14:paraId="1EFA0FB1" w14:textId="77777777" w:rsidR="00C03BAB" w:rsidRDefault="009427FA">
      <w:pPr>
        <w:pStyle w:val="Antrat1"/>
        <w:numPr>
          <w:ilvl w:val="0"/>
          <w:numId w:val="2"/>
        </w:numPr>
      </w:pPr>
      <w:r>
        <w:rPr>
          <w:rStyle w:val="Laukeliai"/>
          <w:sz w:val="22"/>
          <w:szCs w:val="22"/>
        </w:rPr>
        <w:t>KOKYBĖ IR TRŪKUMŲ PAŠALINIMAS</w:t>
      </w:r>
    </w:p>
    <w:p w14:paraId="0F684CBC" w14:textId="77777777" w:rsidR="00C03BAB" w:rsidRDefault="009427FA" w:rsidP="005C0A40">
      <w:pPr>
        <w:pStyle w:val="Sraopastraipa"/>
        <w:numPr>
          <w:ilvl w:val="1"/>
          <w:numId w:val="2"/>
        </w:numPr>
        <w:tabs>
          <w:tab w:val="clear" w:pos="680"/>
          <w:tab w:val="left" w:pos="567"/>
        </w:tabs>
        <w:spacing w:after="60"/>
        <w:jc w:val="both"/>
        <w:rPr>
          <w:rFonts w:cs="Arial"/>
          <w:u w:val="single"/>
        </w:rPr>
      </w:pPr>
      <w:r>
        <w:rPr>
          <w:rFonts w:cs="Arial"/>
        </w:rPr>
        <w:t>Gedimo šalinimo ir / arba duomenų atstatymo laikas negali  būti ilgesnis nei:</w:t>
      </w:r>
    </w:p>
    <w:p w14:paraId="3A68DDBC" w14:textId="77777777" w:rsidR="00C03BAB" w:rsidRDefault="009427FA" w:rsidP="005C0A40">
      <w:pPr>
        <w:pStyle w:val="Sraopastraipa"/>
        <w:numPr>
          <w:ilvl w:val="2"/>
          <w:numId w:val="2"/>
        </w:numPr>
        <w:tabs>
          <w:tab w:val="clear" w:pos="680"/>
          <w:tab w:val="left" w:pos="567"/>
        </w:tabs>
        <w:spacing w:after="60"/>
        <w:jc w:val="both"/>
        <w:rPr>
          <w:rFonts w:cs="Arial"/>
          <w:u w:val="single"/>
        </w:rPr>
      </w:pPr>
      <w:r>
        <w:rPr>
          <w:rFonts w:cs="Arial"/>
        </w:rPr>
        <w:t>Paslaugos kritinės klaidos atveju – ne ilgesnis kaip:</w:t>
      </w:r>
    </w:p>
    <w:p w14:paraId="27797AB7" w14:textId="77777777" w:rsidR="00C03BAB" w:rsidRDefault="009427FA" w:rsidP="005C0A40">
      <w:pPr>
        <w:pStyle w:val="Sraopastraipa"/>
        <w:numPr>
          <w:ilvl w:val="2"/>
          <w:numId w:val="6"/>
        </w:numPr>
        <w:tabs>
          <w:tab w:val="clear" w:pos="680"/>
          <w:tab w:val="left" w:pos="567"/>
        </w:tabs>
        <w:spacing w:after="60"/>
        <w:jc w:val="both"/>
        <w:rPr>
          <w:rFonts w:cs="Arial"/>
          <w:u w:val="single"/>
        </w:rPr>
      </w:pPr>
      <w:r>
        <w:rPr>
          <w:rFonts w:cs="Arial"/>
        </w:rPr>
        <w:t>6 valandos darbo dienomis;</w:t>
      </w:r>
    </w:p>
    <w:p w14:paraId="34C6F994" w14:textId="77777777" w:rsidR="00C03BAB" w:rsidRDefault="009427FA" w:rsidP="005C0A40">
      <w:pPr>
        <w:pStyle w:val="Sraopastraipa"/>
        <w:numPr>
          <w:ilvl w:val="2"/>
          <w:numId w:val="6"/>
        </w:numPr>
        <w:tabs>
          <w:tab w:val="clear" w:pos="680"/>
          <w:tab w:val="left" w:pos="567"/>
        </w:tabs>
        <w:spacing w:after="60"/>
        <w:jc w:val="both"/>
        <w:rPr>
          <w:rFonts w:cs="Arial"/>
          <w:u w:val="single"/>
        </w:rPr>
      </w:pPr>
      <w:r>
        <w:rPr>
          <w:rFonts w:cs="Arial"/>
        </w:rPr>
        <w:t>9 valandos šventinėmis ir poilsio dienomis;</w:t>
      </w:r>
    </w:p>
    <w:p w14:paraId="5581376B" w14:textId="77777777" w:rsidR="00C03BAB" w:rsidRDefault="009427FA" w:rsidP="005C0A40">
      <w:pPr>
        <w:pStyle w:val="Sraopastraipa"/>
        <w:numPr>
          <w:ilvl w:val="2"/>
          <w:numId w:val="2"/>
        </w:numPr>
        <w:tabs>
          <w:tab w:val="clear" w:pos="680"/>
          <w:tab w:val="left" w:pos="567"/>
        </w:tabs>
        <w:spacing w:after="60"/>
        <w:jc w:val="both"/>
        <w:rPr>
          <w:rFonts w:cs="Arial"/>
          <w:u w:val="single"/>
        </w:rPr>
      </w:pPr>
      <w:r>
        <w:rPr>
          <w:rFonts w:cs="Arial"/>
        </w:rPr>
        <w:t>Paslaugos klaidos atveju – ne ilgesnis kaip 20 valandų.</w:t>
      </w:r>
    </w:p>
    <w:p w14:paraId="15CA3555" w14:textId="3F5E9CB6" w:rsidR="00C03BAB" w:rsidRDefault="440952AA" w:rsidP="005C0A40">
      <w:pPr>
        <w:pStyle w:val="Sraopastraipa"/>
        <w:numPr>
          <w:ilvl w:val="1"/>
          <w:numId w:val="2"/>
        </w:numPr>
        <w:tabs>
          <w:tab w:val="clear" w:pos="680"/>
          <w:tab w:val="left" w:pos="567"/>
        </w:tabs>
        <w:spacing w:after="60"/>
        <w:jc w:val="both"/>
        <w:rPr>
          <w:rFonts w:cs="Arial"/>
        </w:rPr>
      </w:pPr>
      <w:r w:rsidRPr="532D7004">
        <w:rPr>
          <w:rFonts w:cs="Arial"/>
        </w:rPr>
        <w:t>Paslaugos t</w:t>
      </w:r>
      <w:r w:rsidR="5D34EAD6" w:rsidRPr="532D7004">
        <w:rPr>
          <w:rFonts w:cs="Arial"/>
        </w:rPr>
        <w:t>ei</w:t>
      </w:r>
      <w:r w:rsidR="009427FA" w:rsidRPr="532D7004">
        <w:rPr>
          <w:rFonts w:cs="Arial"/>
        </w:rPr>
        <w:t>kėjas, negalėdamas laiku pašalinti gedimo, privalo informuoti Užsakovą apie numatomą gedimo pašalinimo laiką per:</w:t>
      </w:r>
    </w:p>
    <w:p w14:paraId="58D4027B" w14:textId="77777777" w:rsidR="00C03BAB" w:rsidRDefault="009427FA" w:rsidP="005C0A40">
      <w:pPr>
        <w:pStyle w:val="Sraopastraipa"/>
        <w:numPr>
          <w:ilvl w:val="2"/>
          <w:numId w:val="2"/>
        </w:numPr>
        <w:tabs>
          <w:tab w:val="clear" w:pos="680"/>
          <w:tab w:val="left" w:pos="567"/>
        </w:tabs>
        <w:spacing w:after="60"/>
        <w:jc w:val="both"/>
        <w:rPr>
          <w:rFonts w:cs="Arial"/>
        </w:rPr>
      </w:pPr>
      <w:r>
        <w:rPr>
          <w:rFonts w:cs="Arial"/>
        </w:rPr>
        <w:t>Paslaugos kritinės klaidos atveju:</w:t>
      </w:r>
    </w:p>
    <w:p w14:paraId="3133FBA6" w14:textId="77777777" w:rsidR="00C03BAB" w:rsidRDefault="009427FA" w:rsidP="005C0A40">
      <w:pPr>
        <w:pStyle w:val="Sraopastraipa"/>
        <w:numPr>
          <w:ilvl w:val="2"/>
          <w:numId w:val="7"/>
        </w:numPr>
        <w:tabs>
          <w:tab w:val="clear" w:pos="680"/>
          <w:tab w:val="left" w:pos="567"/>
        </w:tabs>
        <w:spacing w:after="60"/>
        <w:jc w:val="both"/>
        <w:rPr>
          <w:rFonts w:cs="Arial"/>
        </w:rPr>
      </w:pPr>
      <w:r>
        <w:rPr>
          <w:rFonts w:cs="Arial"/>
        </w:rPr>
        <w:t>4 valandos darbo dienomis;</w:t>
      </w:r>
    </w:p>
    <w:p w14:paraId="5A8ADBD7" w14:textId="77777777" w:rsidR="00C03BAB" w:rsidRDefault="009427FA" w:rsidP="005C0A40">
      <w:pPr>
        <w:pStyle w:val="Sraopastraipa"/>
        <w:numPr>
          <w:ilvl w:val="2"/>
          <w:numId w:val="7"/>
        </w:numPr>
        <w:tabs>
          <w:tab w:val="clear" w:pos="680"/>
          <w:tab w:val="left" w:pos="567"/>
        </w:tabs>
        <w:spacing w:after="60"/>
        <w:jc w:val="both"/>
        <w:rPr>
          <w:rFonts w:cs="Arial"/>
        </w:rPr>
      </w:pPr>
      <w:r>
        <w:rPr>
          <w:rFonts w:cs="Arial"/>
        </w:rPr>
        <w:t>9 valandos šventinėmis ir poilsio dienomis.</w:t>
      </w:r>
    </w:p>
    <w:p w14:paraId="75509FCD" w14:textId="77777777" w:rsidR="00C03BAB" w:rsidRDefault="009427FA" w:rsidP="005C0A40">
      <w:pPr>
        <w:pStyle w:val="Sraopastraipa"/>
        <w:numPr>
          <w:ilvl w:val="2"/>
          <w:numId w:val="2"/>
        </w:numPr>
        <w:tabs>
          <w:tab w:val="clear" w:pos="680"/>
          <w:tab w:val="left" w:pos="567"/>
        </w:tabs>
        <w:spacing w:after="60"/>
        <w:jc w:val="both"/>
        <w:rPr>
          <w:rFonts w:cs="Arial"/>
        </w:rPr>
      </w:pPr>
      <w:r>
        <w:rPr>
          <w:rFonts w:cs="Arial"/>
        </w:rPr>
        <w:t>Paslaugos klaidos atveju – ne vėliau nei per 8 valandas darbo dienomis.</w:t>
      </w:r>
    </w:p>
    <w:p w14:paraId="6B800824" w14:textId="1B6DE19A" w:rsidR="00C03BAB" w:rsidRDefault="009427FA" w:rsidP="005C0A40">
      <w:pPr>
        <w:pStyle w:val="Sraopastraipa"/>
        <w:numPr>
          <w:ilvl w:val="1"/>
          <w:numId w:val="2"/>
        </w:numPr>
        <w:tabs>
          <w:tab w:val="clear" w:pos="680"/>
          <w:tab w:val="left" w:pos="567"/>
        </w:tabs>
        <w:spacing w:after="60"/>
        <w:jc w:val="both"/>
      </w:pPr>
      <w:r w:rsidRPr="7B37ED6F">
        <w:rPr>
          <w:rFonts w:cs="Arial"/>
        </w:rPr>
        <w:t>Gedimo šalinimo laikas pradedamas skaičiuoti kai Užsakovas elektroninio ryšio priemonėmis informuoja</w:t>
      </w:r>
      <w:r w:rsidR="11A01BB7" w:rsidRPr="7B37ED6F">
        <w:rPr>
          <w:rFonts w:cs="Arial"/>
        </w:rPr>
        <w:t xml:space="preserve"> paslaugos teik</w:t>
      </w:r>
      <w:r w:rsidRPr="7B37ED6F">
        <w:rPr>
          <w:rFonts w:cs="Arial"/>
        </w:rPr>
        <w:t xml:space="preserve">ėją apie gedimą. </w:t>
      </w:r>
    </w:p>
    <w:p w14:paraId="38C6AFEF" w14:textId="77777777" w:rsidR="00C03BAB" w:rsidRDefault="009427FA" w:rsidP="7B37ED6F">
      <w:pPr>
        <w:pStyle w:val="Antrat1"/>
        <w:jc w:val="both"/>
        <w:rPr>
          <w:rFonts w:eastAsia="Arial" w:cs="Arial"/>
        </w:rPr>
      </w:pPr>
      <w:r w:rsidRPr="7B37ED6F">
        <w:rPr>
          <w:rFonts w:cs="Arial"/>
        </w:rPr>
        <w:t xml:space="preserve"> </w:t>
      </w:r>
      <w:r w:rsidRPr="7B37ED6F">
        <w:rPr>
          <w:rFonts w:eastAsia="Arial" w:cs="Arial"/>
        </w:rPr>
        <w:t>KITI REIKALAVIMAI</w:t>
      </w:r>
    </w:p>
    <w:p w14:paraId="17B9F110" w14:textId="25B61FDE" w:rsidR="00C03BAB" w:rsidRDefault="6759805B" w:rsidP="7B37ED6F">
      <w:pPr>
        <w:pStyle w:val="Sraopastraipa"/>
        <w:numPr>
          <w:ilvl w:val="1"/>
          <w:numId w:val="2"/>
        </w:numPr>
        <w:jc w:val="both"/>
      </w:pPr>
      <w:r w:rsidRPr="7B37ED6F">
        <w:rPr>
          <w:rStyle w:val="Laukeliai"/>
          <w:sz w:val="22"/>
        </w:rPr>
        <w:t>Paslaugos tei</w:t>
      </w:r>
      <w:r w:rsidR="2F628512" w:rsidRPr="7B37ED6F">
        <w:rPr>
          <w:rStyle w:val="Laukeliai"/>
          <w:sz w:val="22"/>
        </w:rPr>
        <w:t>k</w:t>
      </w:r>
      <w:r w:rsidR="009427FA" w:rsidRPr="7B37ED6F">
        <w:rPr>
          <w:rStyle w:val="Laukeliai"/>
          <w:sz w:val="22"/>
        </w:rPr>
        <w:t>ėjo ar jo subtiekėjų neveikimas yra laikomas grubiu Sutarties pažeidimu ir yra pagrindas Perkančiajai organizacijai vienašališkai nutraukti sutartį bei pareikalauti atlyginti negautas pajamas ir visus patirtus nuostolius ar išlaidas, susijusias su duomenų ar jų vientisumo atstatymu ar perkėlimu į kitą sistemą.</w:t>
      </w:r>
    </w:p>
    <w:p w14:paraId="404272F0" w14:textId="70A43E0F" w:rsidR="00C03BAB" w:rsidRDefault="62538E5F" w:rsidP="7B37ED6F">
      <w:pPr>
        <w:pStyle w:val="Sraopastraipa"/>
        <w:numPr>
          <w:ilvl w:val="1"/>
          <w:numId w:val="2"/>
        </w:numPr>
        <w:jc w:val="both"/>
      </w:pPr>
      <w:r w:rsidRPr="7B37ED6F">
        <w:rPr>
          <w:rStyle w:val="Laukeliai"/>
          <w:sz w:val="22"/>
        </w:rPr>
        <w:t xml:space="preserve">Paslaugos </w:t>
      </w:r>
      <w:r w:rsidR="0151FA31" w:rsidRPr="7B37ED6F">
        <w:rPr>
          <w:rStyle w:val="Laukeliai"/>
          <w:sz w:val="22"/>
        </w:rPr>
        <w:t>tei</w:t>
      </w:r>
      <w:r w:rsidR="009427FA" w:rsidRPr="7B37ED6F">
        <w:rPr>
          <w:rStyle w:val="Laukeliai"/>
          <w:sz w:val="22"/>
        </w:rPr>
        <w:t>kėjas pateikia išankstines sąskaitas arba / ir PVM sąskaitas – faktūras atskirai kiekvienam statybos žurnalui pagal Sutartyje numatytus įkainius, detalizacijoje nurodydamas žurnalo pavadinimą.</w:t>
      </w:r>
    </w:p>
    <w:sectPr w:rsidR="00C03BAB">
      <w:pgSz w:w="11906" w:h="16838"/>
      <w:pgMar w:top="1701"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enSymbol">
    <w:altName w:val="Segoe UI Symbol"/>
    <w:charset w:val="00"/>
    <w:family w:val="auto"/>
    <w:pitch w:val="variable"/>
    <w:sig w:usb0="800000AF" w:usb1="1001ECEA" w:usb2="00000000" w:usb3="00000000" w:csb0="80000001" w:csb1="00000000"/>
  </w:font>
  <w:font w:name="Arial MT">
    <w:altName w:val="Arial"/>
    <w:charset w:val="01"/>
    <w:family w:val="roman"/>
    <w:pitch w:val="variable"/>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70C14"/>
    <w:multiLevelType w:val="multilevel"/>
    <w:tmpl w:val="C89823E0"/>
    <w:lvl w:ilvl="0">
      <w:start w:val="1"/>
      <w:numFmt w:val="bullet"/>
      <w:lvlText w:val=""/>
      <w:lvlJc w:val="left"/>
      <w:pPr>
        <w:tabs>
          <w:tab w:val="num" w:pos="637"/>
        </w:tabs>
        <w:ind w:left="637" w:hanging="360"/>
      </w:pPr>
      <w:rPr>
        <w:rFonts w:ascii="Symbol" w:hAnsi="Symbol" w:cs="Symbol" w:hint="default"/>
      </w:rPr>
    </w:lvl>
    <w:lvl w:ilvl="1">
      <w:start w:val="1"/>
      <w:numFmt w:val="bullet"/>
      <w:lvlText w:val=""/>
      <w:lvlJc w:val="left"/>
      <w:pPr>
        <w:tabs>
          <w:tab w:val="num" w:pos="997"/>
        </w:tabs>
        <w:ind w:left="997" w:hanging="360"/>
      </w:pPr>
      <w:rPr>
        <w:rFonts w:ascii="Symbol" w:hAnsi="Symbol" w:cs="Symbol" w:hint="default"/>
      </w:rPr>
    </w:lvl>
    <w:lvl w:ilvl="2">
      <w:start w:val="1"/>
      <w:numFmt w:val="bullet"/>
      <w:lvlText w:val=""/>
      <w:lvlJc w:val="left"/>
      <w:pPr>
        <w:tabs>
          <w:tab w:val="num" w:pos="1357"/>
        </w:tabs>
        <w:ind w:left="1357" w:hanging="360"/>
      </w:pPr>
      <w:rPr>
        <w:rFonts w:ascii="Symbol" w:hAnsi="Symbol" w:cs="Symbol" w:hint="default"/>
      </w:rPr>
    </w:lvl>
    <w:lvl w:ilvl="3">
      <w:start w:val="1"/>
      <w:numFmt w:val="bullet"/>
      <w:lvlText w:val=""/>
      <w:lvlJc w:val="left"/>
      <w:pPr>
        <w:tabs>
          <w:tab w:val="num" w:pos="1717"/>
        </w:tabs>
        <w:ind w:left="1717" w:hanging="360"/>
      </w:pPr>
      <w:rPr>
        <w:rFonts w:ascii="Symbol" w:hAnsi="Symbol" w:cs="Symbol" w:hint="default"/>
      </w:rPr>
    </w:lvl>
    <w:lvl w:ilvl="4">
      <w:start w:val="1"/>
      <w:numFmt w:val="bullet"/>
      <w:lvlText w:val=""/>
      <w:lvlJc w:val="left"/>
      <w:pPr>
        <w:tabs>
          <w:tab w:val="num" w:pos="2077"/>
        </w:tabs>
        <w:ind w:left="2077" w:hanging="360"/>
      </w:pPr>
      <w:rPr>
        <w:rFonts w:ascii="Symbol" w:hAnsi="Symbol" w:cs="Symbol" w:hint="default"/>
      </w:rPr>
    </w:lvl>
    <w:lvl w:ilvl="5">
      <w:start w:val="1"/>
      <w:numFmt w:val="bullet"/>
      <w:lvlText w:val=""/>
      <w:lvlJc w:val="left"/>
      <w:pPr>
        <w:tabs>
          <w:tab w:val="num" w:pos="2437"/>
        </w:tabs>
        <w:ind w:left="2437" w:hanging="360"/>
      </w:pPr>
      <w:rPr>
        <w:rFonts w:ascii="Symbol" w:hAnsi="Symbol" w:cs="Symbol" w:hint="default"/>
      </w:rPr>
    </w:lvl>
    <w:lvl w:ilvl="6">
      <w:start w:val="1"/>
      <w:numFmt w:val="bullet"/>
      <w:lvlText w:val=""/>
      <w:lvlJc w:val="left"/>
      <w:pPr>
        <w:tabs>
          <w:tab w:val="num" w:pos="2797"/>
        </w:tabs>
        <w:ind w:left="2797" w:hanging="360"/>
      </w:pPr>
      <w:rPr>
        <w:rFonts w:ascii="Symbol" w:hAnsi="Symbol" w:cs="Symbol" w:hint="default"/>
      </w:rPr>
    </w:lvl>
    <w:lvl w:ilvl="7">
      <w:start w:val="1"/>
      <w:numFmt w:val="bullet"/>
      <w:lvlText w:val=""/>
      <w:lvlJc w:val="left"/>
      <w:pPr>
        <w:tabs>
          <w:tab w:val="num" w:pos="3157"/>
        </w:tabs>
        <w:ind w:left="3157" w:hanging="360"/>
      </w:pPr>
      <w:rPr>
        <w:rFonts w:ascii="Symbol" w:hAnsi="Symbol" w:cs="Symbol" w:hint="default"/>
      </w:rPr>
    </w:lvl>
    <w:lvl w:ilvl="8">
      <w:start w:val="1"/>
      <w:numFmt w:val="bullet"/>
      <w:lvlText w:val=""/>
      <w:lvlJc w:val="left"/>
      <w:pPr>
        <w:tabs>
          <w:tab w:val="num" w:pos="3517"/>
        </w:tabs>
        <w:ind w:left="3517" w:hanging="360"/>
      </w:pPr>
      <w:rPr>
        <w:rFonts w:ascii="Symbol" w:hAnsi="Symbol" w:cs="Symbol" w:hint="default"/>
      </w:rPr>
    </w:lvl>
  </w:abstractNum>
  <w:abstractNum w:abstractNumId="1" w15:restartNumberingAfterBreak="0">
    <w:nsid w:val="3B14CBD8"/>
    <w:multiLevelType w:val="multilevel"/>
    <w:tmpl w:val="AE0817B8"/>
    <w:lvl w:ilvl="0">
      <w:start w:val="1"/>
      <w:numFmt w:val="bullet"/>
      <w:lvlText w:val=""/>
      <w:lvlJc w:val="left"/>
      <w:pPr>
        <w:tabs>
          <w:tab w:val="num" w:pos="268"/>
        </w:tabs>
        <w:ind w:left="268" w:hanging="360"/>
      </w:pPr>
      <w:rPr>
        <w:rFonts w:ascii="Symbol" w:hAnsi="Symbol" w:cs="Symbol" w:hint="default"/>
      </w:rPr>
    </w:lvl>
    <w:lvl w:ilvl="1">
      <w:start w:val="1"/>
      <w:numFmt w:val="bullet"/>
      <w:lvlText w:val=""/>
      <w:lvlJc w:val="left"/>
      <w:pPr>
        <w:tabs>
          <w:tab w:val="num" w:pos="628"/>
        </w:tabs>
        <w:ind w:left="628" w:hanging="360"/>
      </w:pPr>
      <w:rPr>
        <w:rFonts w:ascii="Symbol" w:hAnsi="Symbol" w:cs="Symbol" w:hint="default"/>
      </w:rPr>
    </w:lvl>
    <w:lvl w:ilvl="2">
      <w:start w:val="1"/>
      <w:numFmt w:val="bullet"/>
      <w:lvlText w:val=""/>
      <w:lvlJc w:val="left"/>
      <w:pPr>
        <w:tabs>
          <w:tab w:val="num" w:pos="988"/>
        </w:tabs>
        <w:ind w:left="988" w:hanging="360"/>
      </w:pPr>
      <w:rPr>
        <w:rFonts w:ascii="Symbol" w:hAnsi="Symbol" w:cs="Symbol" w:hint="default"/>
      </w:rPr>
    </w:lvl>
    <w:lvl w:ilvl="3">
      <w:start w:val="1"/>
      <w:numFmt w:val="bullet"/>
      <w:lvlText w:val=""/>
      <w:lvlJc w:val="left"/>
      <w:pPr>
        <w:tabs>
          <w:tab w:val="num" w:pos="1348"/>
        </w:tabs>
        <w:ind w:left="1348" w:hanging="360"/>
      </w:pPr>
      <w:rPr>
        <w:rFonts w:ascii="Symbol" w:hAnsi="Symbol" w:cs="Symbol" w:hint="default"/>
      </w:rPr>
    </w:lvl>
    <w:lvl w:ilvl="4">
      <w:start w:val="1"/>
      <w:numFmt w:val="bullet"/>
      <w:lvlText w:val=""/>
      <w:lvlJc w:val="left"/>
      <w:pPr>
        <w:tabs>
          <w:tab w:val="num" w:pos="1708"/>
        </w:tabs>
        <w:ind w:left="1708" w:hanging="360"/>
      </w:pPr>
      <w:rPr>
        <w:rFonts w:ascii="Symbol" w:hAnsi="Symbol" w:cs="Symbol" w:hint="default"/>
      </w:rPr>
    </w:lvl>
    <w:lvl w:ilvl="5">
      <w:start w:val="1"/>
      <w:numFmt w:val="bullet"/>
      <w:lvlText w:val=""/>
      <w:lvlJc w:val="left"/>
      <w:pPr>
        <w:tabs>
          <w:tab w:val="num" w:pos="2068"/>
        </w:tabs>
        <w:ind w:left="2068" w:hanging="360"/>
      </w:pPr>
      <w:rPr>
        <w:rFonts w:ascii="Symbol" w:hAnsi="Symbol" w:cs="Symbol" w:hint="default"/>
      </w:rPr>
    </w:lvl>
    <w:lvl w:ilvl="6">
      <w:start w:val="1"/>
      <w:numFmt w:val="bullet"/>
      <w:lvlText w:val=""/>
      <w:lvlJc w:val="left"/>
      <w:pPr>
        <w:tabs>
          <w:tab w:val="num" w:pos="2428"/>
        </w:tabs>
        <w:ind w:left="2428" w:hanging="360"/>
      </w:pPr>
      <w:rPr>
        <w:rFonts w:ascii="Symbol" w:hAnsi="Symbol" w:cs="Symbol" w:hint="default"/>
      </w:rPr>
    </w:lvl>
    <w:lvl w:ilvl="7">
      <w:start w:val="1"/>
      <w:numFmt w:val="bullet"/>
      <w:lvlText w:val=""/>
      <w:lvlJc w:val="left"/>
      <w:pPr>
        <w:tabs>
          <w:tab w:val="num" w:pos="2788"/>
        </w:tabs>
        <w:ind w:left="2788" w:hanging="360"/>
      </w:pPr>
      <w:rPr>
        <w:rFonts w:ascii="Symbol" w:hAnsi="Symbol" w:cs="Symbol" w:hint="default"/>
      </w:rPr>
    </w:lvl>
    <w:lvl w:ilvl="8">
      <w:start w:val="1"/>
      <w:numFmt w:val="bullet"/>
      <w:lvlText w:val=""/>
      <w:lvlJc w:val="left"/>
      <w:pPr>
        <w:tabs>
          <w:tab w:val="num" w:pos="3148"/>
        </w:tabs>
        <w:ind w:left="3148" w:hanging="360"/>
      </w:pPr>
      <w:rPr>
        <w:rFonts w:ascii="Symbol" w:hAnsi="Symbol" w:cs="Symbol" w:hint="default"/>
      </w:rPr>
    </w:lvl>
  </w:abstractNum>
  <w:abstractNum w:abstractNumId="2" w15:restartNumberingAfterBreak="0">
    <w:nsid w:val="50914D01"/>
    <w:multiLevelType w:val="multilevel"/>
    <w:tmpl w:val="796240F4"/>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5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 w15:restartNumberingAfterBreak="0">
    <w:nsid w:val="52273E2C"/>
    <w:multiLevelType w:val="multilevel"/>
    <w:tmpl w:val="5FD62E14"/>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4AFCB1F"/>
    <w:multiLevelType w:val="multilevel"/>
    <w:tmpl w:val="0427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b w:val="0"/>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63A1EC5B"/>
    <w:multiLevelType w:val="multilevel"/>
    <w:tmpl w:val="A57652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3C655A1"/>
    <w:multiLevelType w:val="multilevel"/>
    <w:tmpl w:val="938287DA"/>
    <w:lvl w:ilvl="0">
      <w:start w:val="1"/>
      <w:numFmt w:val="bullet"/>
      <w:lvlText w:val=""/>
      <w:lvlJc w:val="left"/>
      <w:pPr>
        <w:tabs>
          <w:tab w:val="num" w:pos="268"/>
        </w:tabs>
        <w:ind w:left="268" w:hanging="360"/>
      </w:pPr>
      <w:rPr>
        <w:rFonts w:ascii="Symbol" w:hAnsi="Symbol" w:cs="Symbol" w:hint="default"/>
      </w:rPr>
    </w:lvl>
    <w:lvl w:ilvl="1">
      <w:start w:val="1"/>
      <w:numFmt w:val="bullet"/>
      <w:lvlText w:val=""/>
      <w:lvlJc w:val="left"/>
      <w:pPr>
        <w:tabs>
          <w:tab w:val="num" w:pos="628"/>
        </w:tabs>
        <w:ind w:left="628" w:hanging="360"/>
      </w:pPr>
      <w:rPr>
        <w:rFonts w:ascii="Symbol" w:hAnsi="Symbol" w:cs="Symbol" w:hint="default"/>
      </w:rPr>
    </w:lvl>
    <w:lvl w:ilvl="2">
      <w:start w:val="1"/>
      <w:numFmt w:val="bullet"/>
      <w:lvlText w:val=""/>
      <w:lvlJc w:val="left"/>
      <w:pPr>
        <w:tabs>
          <w:tab w:val="num" w:pos="988"/>
        </w:tabs>
        <w:ind w:left="988" w:hanging="360"/>
      </w:pPr>
      <w:rPr>
        <w:rFonts w:ascii="Symbol" w:hAnsi="Symbol" w:cs="Symbol" w:hint="default"/>
      </w:rPr>
    </w:lvl>
    <w:lvl w:ilvl="3">
      <w:start w:val="1"/>
      <w:numFmt w:val="bullet"/>
      <w:lvlText w:val=""/>
      <w:lvlJc w:val="left"/>
      <w:pPr>
        <w:tabs>
          <w:tab w:val="num" w:pos="1348"/>
        </w:tabs>
        <w:ind w:left="1348" w:hanging="360"/>
      </w:pPr>
      <w:rPr>
        <w:rFonts w:ascii="Symbol" w:hAnsi="Symbol" w:cs="Symbol" w:hint="default"/>
      </w:rPr>
    </w:lvl>
    <w:lvl w:ilvl="4">
      <w:start w:val="1"/>
      <w:numFmt w:val="bullet"/>
      <w:lvlText w:val=""/>
      <w:lvlJc w:val="left"/>
      <w:pPr>
        <w:tabs>
          <w:tab w:val="num" w:pos="1708"/>
        </w:tabs>
        <w:ind w:left="1708" w:hanging="360"/>
      </w:pPr>
      <w:rPr>
        <w:rFonts w:ascii="Symbol" w:hAnsi="Symbol" w:cs="Symbol" w:hint="default"/>
      </w:rPr>
    </w:lvl>
    <w:lvl w:ilvl="5">
      <w:start w:val="1"/>
      <w:numFmt w:val="bullet"/>
      <w:lvlText w:val=""/>
      <w:lvlJc w:val="left"/>
      <w:pPr>
        <w:tabs>
          <w:tab w:val="num" w:pos="2068"/>
        </w:tabs>
        <w:ind w:left="2068" w:hanging="360"/>
      </w:pPr>
      <w:rPr>
        <w:rFonts w:ascii="Symbol" w:hAnsi="Symbol" w:cs="Symbol" w:hint="default"/>
      </w:rPr>
    </w:lvl>
    <w:lvl w:ilvl="6">
      <w:start w:val="1"/>
      <w:numFmt w:val="bullet"/>
      <w:lvlText w:val=""/>
      <w:lvlJc w:val="left"/>
      <w:pPr>
        <w:tabs>
          <w:tab w:val="num" w:pos="2428"/>
        </w:tabs>
        <w:ind w:left="2428" w:hanging="360"/>
      </w:pPr>
      <w:rPr>
        <w:rFonts w:ascii="Symbol" w:hAnsi="Symbol" w:cs="Symbol" w:hint="default"/>
      </w:rPr>
    </w:lvl>
    <w:lvl w:ilvl="7">
      <w:start w:val="1"/>
      <w:numFmt w:val="bullet"/>
      <w:lvlText w:val=""/>
      <w:lvlJc w:val="left"/>
      <w:pPr>
        <w:tabs>
          <w:tab w:val="num" w:pos="2788"/>
        </w:tabs>
        <w:ind w:left="2788" w:hanging="360"/>
      </w:pPr>
      <w:rPr>
        <w:rFonts w:ascii="Symbol" w:hAnsi="Symbol" w:cs="Symbol" w:hint="default"/>
      </w:rPr>
    </w:lvl>
    <w:lvl w:ilvl="8">
      <w:start w:val="1"/>
      <w:numFmt w:val="bullet"/>
      <w:lvlText w:val=""/>
      <w:lvlJc w:val="left"/>
      <w:pPr>
        <w:tabs>
          <w:tab w:val="num" w:pos="3148"/>
        </w:tabs>
        <w:ind w:left="3148" w:hanging="360"/>
      </w:pPr>
      <w:rPr>
        <w:rFonts w:ascii="Symbol" w:hAnsi="Symbol" w:cs="Symbol" w:hint="default"/>
      </w:rPr>
    </w:lvl>
  </w:abstractNum>
  <w:abstractNum w:abstractNumId="7" w15:restartNumberingAfterBreak="0">
    <w:nsid w:val="7CC259E4"/>
    <w:multiLevelType w:val="multilevel"/>
    <w:tmpl w:val="4594C6B8"/>
    <w:lvl w:ilvl="0">
      <w:start w:val="1"/>
      <w:numFmt w:val="decimal"/>
      <w:pStyle w:val="Antrat2"/>
      <w:lvlText w:val="%1."/>
      <w:lvlJc w:val="left"/>
      <w:pPr>
        <w:tabs>
          <w:tab w:val="num" w:pos="680"/>
        </w:tabs>
        <w:ind w:left="340" w:hanging="340"/>
      </w:pPr>
      <w:rPr>
        <w:b/>
        <w:color w:val="auto"/>
      </w:rPr>
    </w:lvl>
    <w:lvl w:ilvl="1">
      <w:start w:val="1"/>
      <w:numFmt w:val="decimal"/>
      <w:isLgl/>
      <w:lvlText w:val="%1.%2."/>
      <w:lvlJc w:val="left"/>
      <w:pPr>
        <w:tabs>
          <w:tab w:val="num" w:pos="680"/>
        </w:tabs>
        <w:ind w:left="340" w:hanging="340"/>
      </w:pPr>
      <w:rPr>
        <w:b/>
        <w:bCs/>
        <w:i w:val="0"/>
      </w:rPr>
    </w:lvl>
    <w:lvl w:ilvl="2">
      <w:start w:val="1"/>
      <w:numFmt w:val="decimal"/>
      <w:isLgl/>
      <w:lvlText w:val="%1.%2.%3."/>
      <w:lvlJc w:val="left"/>
      <w:pPr>
        <w:tabs>
          <w:tab w:val="num" w:pos="680"/>
        </w:tabs>
        <w:ind w:left="340" w:hanging="340"/>
      </w:pPr>
      <w:rPr>
        <w:i w:val="0"/>
        <w:iCs/>
      </w:r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232079001">
    <w:abstractNumId w:val="3"/>
  </w:num>
  <w:num w:numId="2" w16cid:durableId="1881630028">
    <w:abstractNumId w:val="7"/>
  </w:num>
  <w:num w:numId="3" w16cid:durableId="2065131230">
    <w:abstractNumId w:val="4"/>
  </w:num>
  <w:num w:numId="4" w16cid:durableId="1598101435">
    <w:abstractNumId w:val="0"/>
  </w:num>
  <w:num w:numId="5" w16cid:durableId="1569881724">
    <w:abstractNumId w:val="2"/>
  </w:num>
  <w:num w:numId="6" w16cid:durableId="1134906287">
    <w:abstractNumId w:val="1"/>
  </w:num>
  <w:num w:numId="7" w16cid:durableId="797644041">
    <w:abstractNumId w:val="6"/>
  </w:num>
  <w:num w:numId="8" w16cid:durableId="1025734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555A9BE"/>
    <w:rsid w:val="00064F36"/>
    <w:rsid w:val="000823B7"/>
    <w:rsid w:val="000C7526"/>
    <w:rsid w:val="001A3611"/>
    <w:rsid w:val="001F2EC7"/>
    <w:rsid w:val="002F7DBE"/>
    <w:rsid w:val="003043B2"/>
    <w:rsid w:val="00396BE0"/>
    <w:rsid w:val="003A685E"/>
    <w:rsid w:val="003E28A3"/>
    <w:rsid w:val="00475EBC"/>
    <w:rsid w:val="00501763"/>
    <w:rsid w:val="0051023F"/>
    <w:rsid w:val="00580EAD"/>
    <w:rsid w:val="005C0A40"/>
    <w:rsid w:val="005E6FBF"/>
    <w:rsid w:val="00612B6A"/>
    <w:rsid w:val="006C684B"/>
    <w:rsid w:val="00717522"/>
    <w:rsid w:val="00795850"/>
    <w:rsid w:val="007D197A"/>
    <w:rsid w:val="00800803"/>
    <w:rsid w:val="008323D5"/>
    <w:rsid w:val="00873B83"/>
    <w:rsid w:val="008A1B72"/>
    <w:rsid w:val="008A1F24"/>
    <w:rsid w:val="008F3116"/>
    <w:rsid w:val="0090043D"/>
    <w:rsid w:val="009427FA"/>
    <w:rsid w:val="009D74D3"/>
    <w:rsid w:val="00A14FD3"/>
    <w:rsid w:val="00A93778"/>
    <w:rsid w:val="00AC2CF1"/>
    <w:rsid w:val="00AD3664"/>
    <w:rsid w:val="00AE68F8"/>
    <w:rsid w:val="00B12AF0"/>
    <w:rsid w:val="00B1586B"/>
    <w:rsid w:val="00C03BAB"/>
    <w:rsid w:val="00C803BC"/>
    <w:rsid w:val="00D44237"/>
    <w:rsid w:val="00DB58E6"/>
    <w:rsid w:val="00E6430C"/>
    <w:rsid w:val="00EF4B3E"/>
    <w:rsid w:val="00F82815"/>
    <w:rsid w:val="013906A2"/>
    <w:rsid w:val="0151FA31"/>
    <w:rsid w:val="0328130D"/>
    <w:rsid w:val="03CC5CDD"/>
    <w:rsid w:val="06277334"/>
    <w:rsid w:val="0785B6B3"/>
    <w:rsid w:val="08034E71"/>
    <w:rsid w:val="08490ADD"/>
    <w:rsid w:val="09F199B2"/>
    <w:rsid w:val="0CA51062"/>
    <w:rsid w:val="0DA3F697"/>
    <w:rsid w:val="0E5740D9"/>
    <w:rsid w:val="0FB4451C"/>
    <w:rsid w:val="101FE79D"/>
    <w:rsid w:val="1089C402"/>
    <w:rsid w:val="1144185B"/>
    <w:rsid w:val="11A01BB7"/>
    <w:rsid w:val="12A684EF"/>
    <w:rsid w:val="17253D1E"/>
    <w:rsid w:val="1AB41A9A"/>
    <w:rsid w:val="1B75FD6D"/>
    <w:rsid w:val="1BB2B316"/>
    <w:rsid w:val="1BBD933E"/>
    <w:rsid w:val="1D85A2D0"/>
    <w:rsid w:val="1DA7B832"/>
    <w:rsid w:val="20F6114D"/>
    <w:rsid w:val="22E3A672"/>
    <w:rsid w:val="236B0BFC"/>
    <w:rsid w:val="23916807"/>
    <w:rsid w:val="24A63301"/>
    <w:rsid w:val="25546F3B"/>
    <w:rsid w:val="256386B9"/>
    <w:rsid w:val="26634F2D"/>
    <w:rsid w:val="286658C4"/>
    <w:rsid w:val="288AA41E"/>
    <w:rsid w:val="2AE757DB"/>
    <w:rsid w:val="2F5C0CB2"/>
    <w:rsid w:val="2F628512"/>
    <w:rsid w:val="31CFC556"/>
    <w:rsid w:val="33C13799"/>
    <w:rsid w:val="3A0F8B8C"/>
    <w:rsid w:val="3FFC52EE"/>
    <w:rsid w:val="42C6B203"/>
    <w:rsid w:val="43D01839"/>
    <w:rsid w:val="440952AA"/>
    <w:rsid w:val="44A1C5DC"/>
    <w:rsid w:val="4555A9BE"/>
    <w:rsid w:val="490480F4"/>
    <w:rsid w:val="4A67823B"/>
    <w:rsid w:val="4B67DBEE"/>
    <w:rsid w:val="4BB42737"/>
    <w:rsid w:val="4BE595DE"/>
    <w:rsid w:val="4C12499B"/>
    <w:rsid w:val="4E4AFA4C"/>
    <w:rsid w:val="4F8961BC"/>
    <w:rsid w:val="51D90772"/>
    <w:rsid w:val="525EB0FA"/>
    <w:rsid w:val="532D7004"/>
    <w:rsid w:val="5421AFEA"/>
    <w:rsid w:val="54CA4C97"/>
    <w:rsid w:val="56A41458"/>
    <w:rsid w:val="56E02D9D"/>
    <w:rsid w:val="5877E108"/>
    <w:rsid w:val="58A5CB72"/>
    <w:rsid w:val="5908BC8E"/>
    <w:rsid w:val="5A6D39C3"/>
    <w:rsid w:val="5CC3A392"/>
    <w:rsid w:val="5D34EAD6"/>
    <w:rsid w:val="5D900050"/>
    <w:rsid w:val="5F00031F"/>
    <w:rsid w:val="5F996745"/>
    <w:rsid w:val="6227AEBC"/>
    <w:rsid w:val="623D713A"/>
    <w:rsid w:val="62538E5F"/>
    <w:rsid w:val="6704A203"/>
    <w:rsid w:val="6759805B"/>
    <w:rsid w:val="687827B9"/>
    <w:rsid w:val="6B2B5AEA"/>
    <w:rsid w:val="70E50A70"/>
    <w:rsid w:val="71175DF6"/>
    <w:rsid w:val="7334533C"/>
    <w:rsid w:val="7457B178"/>
    <w:rsid w:val="74B79856"/>
    <w:rsid w:val="75439B25"/>
    <w:rsid w:val="75AAAF09"/>
    <w:rsid w:val="76BC537C"/>
    <w:rsid w:val="77AE0389"/>
    <w:rsid w:val="7A67AEDB"/>
    <w:rsid w:val="7B37ED6F"/>
    <w:rsid w:val="7B704079"/>
    <w:rsid w:val="7BC09BB9"/>
    <w:rsid w:val="7E605D42"/>
    <w:rsid w:val="7F01239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E6D57"/>
  <w15:docId w15:val="{35E7A42C-0371-4D5A-AE91-DD080D69B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line="276" w:lineRule="auto"/>
      <w:ind w:firstLine="357"/>
    </w:pPr>
    <w:rPr>
      <w:rFonts w:ascii="Arial" w:hAnsi="Arial"/>
    </w:rPr>
  </w:style>
  <w:style w:type="paragraph" w:styleId="Antrat1">
    <w:name w:val="heading 1"/>
    <w:basedOn w:val="Heading"/>
    <w:next w:val="Pagrindinistekstas"/>
    <w:qFormat/>
    <w:pPr>
      <w:numPr>
        <w:numId w:val="1"/>
      </w:numPr>
      <w:pBdr>
        <w:top w:val="single" w:sz="8" w:space="1" w:color="000000"/>
        <w:bottom w:val="single" w:sz="8" w:space="1" w:color="000000"/>
      </w:pBdr>
      <w:tabs>
        <w:tab w:val="left" w:pos="363"/>
      </w:tabs>
      <w:spacing w:line="276" w:lineRule="auto"/>
      <w:jc w:val="left"/>
      <w:outlineLvl w:val="0"/>
    </w:pPr>
    <w:rPr>
      <w:bCs/>
      <w:szCs w:val="36"/>
    </w:rPr>
  </w:style>
  <w:style w:type="paragraph" w:styleId="Antrat2">
    <w:name w:val="heading 2"/>
    <w:basedOn w:val="Heading"/>
    <w:next w:val="Pagrindinistekstas"/>
    <w:qFormat/>
    <w:pPr>
      <w:numPr>
        <w:numId w:val="2"/>
      </w:numPr>
      <w:pBdr>
        <w:bottom w:val="single" w:sz="8" w:space="1" w:color="000000"/>
      </w:pBdr>
      <w:tabs>
        <w:tab w:val="left" w:pos="539"/>
      </w:tabs>
      <w:spacing w:before="200"/>
      <w:jc w:val="left"/>
      <w:outlineLvl w:val="1"/>
    </w:pPr>
    <w:rPr>
      <w:bCs/>
      <w:caps w:val="0"/>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oratDiagrama">
    <w:name w:val="Poraštė Diagrama"/>
    <w:basedOn w:val="Numatytasispastraiposriftas"/>
    <w:link w:val="Porat"/>
    <w:qForm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qFormat/>
    <w:rsid w:val="004258DB"/>
    <w:rPr>
      <w:sz w:val="16"/>
      <w:szCs w:val="16"/>
    </w:rPr>
  </w:style>
  <w:style w:type="character" w:customStyle="1" w:styleId="KomentarotekstasDiagrama">
    <w:name w:val="Komentaro tekstas Diagrama"/>
    <w:basedOn w:val="Numatytasispastraiposriftas"/>
    <w:link w:val="Komentarotekstas"/>
    <w:qFormat/>
    <w:rsid w:val="004258DB"/>
    <w:rPr>
      <w:rFonts w:ascii="Arial" w:hAnsi="Arial"/>
      <w:sz w:val="20"/>
      <w:szCs w:val="20"/>
    </w:rPr>
  </w:style>
  <w:style w:type="character" w:customStyle="1" w:styleId="SraopastraipaDiagrama">
    <w:name w:val="Sąrašo pastraipa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qFormat/>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character" w:customStyle="1" w:styleId="PuslapioinaostekstasDiagrama">
    <w:name w:val="Puslapio išnašos tekstas Diagrama"/>
    <w:basedOn w:val="Numatytasispastraiposriftas"/>
    <w:link w:val="Puslapioinaostekstas"/>
    <w:uiPriority w:val="99"/>
    <w:qFormat/>
    <w:rsid w:val="004258DB"/>
    <w:rPr>
      <w:rFonts w:ascii="Arial" w:hAnsi="Arial"/>
      <w:sz w:val="20"/>
      <w:szCs w:val="20"/>
    </w:rPr>
  </w:style>
  <w:style w:type="character" w:customStyle="1" w:styleId="FootnoteCharactersuser">
    <w:name w:val="Footnote Characters (user)"/>
    <w:basedOn w:val="Numatytasispastraiposriftas"/>
    <w:uiPriority w:val="99"/>
    <w:unhideWhenUsed/>
    <w:qFormat/>
    <w:rsid w:val="004258DB"/>
    <w:rPr>
      <w:vertAlign w:val="superscript"/>
    </w:rPr>
  </w:style>
  <w:style w:type="character" w:customStyle="1" w:styleId="FootnoteCharacters">
    <w:name w:val="Footnote Characters"/>
    <w:qFormat/>
    <w:rPr>
      <w:vertAlign w:val="superscript"/>
    </w:rPr>
  </w:style>
  <w:style w:type="character" w:styleId="Puslapioinaosnuoroda">
    <w:name w:val="footnote reference"/>
    <w:rPr>
      <w:vertAlign w:val="superscript"/>
    </w:rPr>
  </w:style>
  <w:style w:type="character" w:customStyle="1" w:styleId="KomentarotemaDiagrama">
    <w:name w:val="Komentaro tema Diagrama"/>
    <w:basedOn w:val="KomentarotekstasDiagrama"/>
    <w:link w:val="Komentarotema"/>
    <w:uiPriority w:val="99"/>
    <w:semiHidden/>
    <w:qFormat/>
    <w:rsid w:val="004258DB"/>
    <w:rPr>
      <w:rFonts w:ascii="Arial" w:hAnsi="Arial"/>
      <w:b/>
      <w:bCs/>
      <w:sz w:val="20"/>
      <w:szCs w:val="20"/>
    </w:rPr>
  </w:style>
  <w:style w:type="character" w:customStyle="1" w:styleId="AntratsDiagrama">
    <w:name w:val="Antraštės Diagrama"/>
    <w:basedOn w:val="Numatytasispastraiposriftas"/>
    <w:link w:val="Antrats"/>
    <w:uiPriority w:val="99"/>
    <w:semiHidden/>
    <w:qFormat/>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qFormat/>
    <w:rsid w:val="00B31802"/>
    <w:rPr>
      <w:color w:val="605E5C"/>
      <w:shd w:val="clear" w:color="auto" w:fill="E1DFDD"/>
    </w:rPr>
  </w:style>
  <w:style w:type="character" w:customStyle="1" w:styleId="cf01">
    <w:name w:val="cf01"/>
    <w:basedOn w:val="Numatytasispastraiposriftas"/>
    <w:qFormat/>
    <w:rsid w:val="000E1D79"/>
    <w:rPr>
      <w:rFonts w:ascii="Segoe UI" w:hAnsi="Segoe UI" w:cs="Segoe UI"/>
      <w:sz w:val="18"/>
      <w:szCs w:val="18"/>
    </w:rPr>
  </w:style>
  <w:style w:type="character" w:customStyle="1" w:styleId="Bulletsuser">
    <w:name w:val="Bullets (user)"/>
    <w:qFormat/>
    <w:rPr>
      <w:rFonts w:ascii="OpenSymbol" w:eastAsia="OpenSymbol" w:hAnsi="OpenSymbol" w:cs="OpenSymbol"/>
    </w:rPr>
  </w:style>
  <w:style w:type="character" w:customStyle="1" w:styleId="NumberingSymbols">
    <w:name w:val="Numbering Symbols"/>
    <w:qFormat/>
  </w:style>
  <w:style w:type="character" w:customStyle="1" w:styleId="Heading2Char">
    <w:name w:val="Heading 2 Char"/>
    <w:basedOn w:val="Numatytasispastraiposriftas"/>
    <w:qFormat/>
    <w:rPr>
      <w:rFonts w:ascii="Arial" w:eastAsia="Microsoft YaHei" w:hAnsi="Arial" w:cs="Lucida Sans"/>
      <w:b/>
      <w:bCs/>
      <w:sz w:val="32"/>
      <w:szCs w:val="32"/>
      <w:lang w:val="lt-LT" w:eastAsia="lt-LT"/>
    </w:rPr>
  </w:style>
  <w:style w:type="character" w:customStyle="1" w:styleId="BodyTextChar">
    <w:name w:val="Body Text Char"/>
    <w:basedOn w:val="Numatytasispastraiposriftas"/>
    <w:qFormat/>
    <w:rPr>
      <w:rFonts w:ascii="Arial MT" w:eastAsia="Arial MT" w:hAnsi="Arial MT" w:cs="Arial MT"/>
      <w:lang w:val="lt-LT" w:eastAsia="lt-LT"/>
    </w:rPr>
  </w:style>
  <w:style w:type="paragraph" w:customStyle="1" w:styleId="Heading">
    <w:name w:val="Heading"/>
    <w:basedOn w:val="prastasis"/>
    <w:next w:val="Pagrindinistekstas"/>
    <w:qFormat/>
    <w:pPr>
      <w:keepNext/>
      <w:spacing w:before="240" w:after="120" w:line="480" w:lineRule="auto"/>
      <w:ind w:firstLine="0"/>
      <w:jc w:val="center"/>
    </w:pPr>
    <w:rPr>
      <w:rFonts w:eastAsia="Microsoft YaHei" w:cs="Lucida Sans"/>
      <w:b/>
      <w:caps/>
      <w:szCs w:val="28"/>
    </w:rPr>
  </w:style>
  <w:style w:type="paragraph" w:styleId="Pagrindinistekstas">
    <w:name w:val="Body Text"/>
    <w:basedOn w:val="prastasis"/>
    <w:pPr>
      <w:spacing w:after="14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Sraopastraipa">
    <w:name w:val="List Paragraph"/>
    <w:basedOn w:val="prastasis"/>
    <w:link w:val="SraopastraipaDiagrama"/>
    <w:uiPriority w:val="34"/>
    <w:qFormat/>
    <w:rsid w:val="004258DB"/>
    <w:pPr>
      <w:tabs>
        <w:tab w:val="left" w:pos="680"/>
      </w:tabs>
      <w:ind w:left="227"/>
      <w:contextualSpacing/>
    </w:pPr>
  </w:style>
  <w:style w:type="paragraph" w:customStyle="1" w:styleId="HeaderandFooter">
    <w:name w:val="Header and Footer"/>
    <w:basedOn w:val="prastasis"/>
    <w:qFormat/>
  </w:style>
  <w:style w:type="paragraph" w:styleId="Porat">
    <w:name w:val="footer"/>
    <w:basedOn w:val="prastasis"/>
    <w:link w:val="PoratDiagrama"/>
    <w:unhideWhenUsed/>
    <w:rsid w:val="004258DB"/>
    <w:pPr>
      <w:tabs>
        <w:tab w:val="center" w:pos="4819"/>
        <w:tab w:val="right" w:pos="9638"/>
      </w:tabs>
    </w:pPr>
  </w:style>
  <w:style w:type="paragraph" w:styleId="Komentarotekstas">
    <w:name w:val="annotation text"/>
    <w:basedOn w:val="prastasis"/>
    <w:link w:val="KomentarotekstasDiagrama"/>
    <w:unhideWhenUsed/>
    <w:rsid w:val="004258DB"/>
    <w:rPr>
      <w:sz w:val="20"/>
      <w:szCs w:val="20"/>
    </w:rPr>
  </w:style>
  <w:style w:type="paragraph" w:styleId="Puslapioinaostekstas">
    <w:name w:val="footnote text"/>
    <w:basedOn w:val="prastasis"/>
    <w:link w:val="PuslapioinaostekstasDiagrama"/>
    <w:uiPriority w:val="99"/>
    <w:unhideWhenUsed/>
    <w:rsid w:val="004258DB"/>
    <w:rPr>
      <w:sz w:val="20"/>
      <w:szCs w:val="20"/>
    </w:rPr>
  </w:style>
  <w:style w:type="paragraph" w:styleId="Komentarotema">
    <w:name w:val="annotation subject"/>
    <w:basedOn w:val="Komentarotekstas"/>
    <w:next w:val="Komentarotekstas"/>
    <w:link w:val="KomentarotemaDiagrama"/>
    <w:uiPriority w:val="99"/>
    <w:semiHidden/>
    <w:unhideWhenUsed/>
    <w:qFormat/>
    <w:rsid w:val="004258DB"/>
    <w:rPr>
      <w:b/>
      <w:bCs/>
    </w:rPr>
  </w:style>
  <w:style w:type="paragraph" w:styleId="Antrats">
    <w:name w:val="header"/>
    <w:basedOn w:val="prastasis"/>
    <w:link w:val="AntratsDiagrama"/>
    <w:uiPriority w:val="99"/>
    <w:semiHidden/>
    <w:unhideWhenUsed/>
    <w:rsid w:val="00E604CF"/>
    <w:pPr>
      <w:tabs>
        <w:tab w:val="center" w:pos="4819"/>
        <w:tab w:val="right" w:pos="9638"/>
      </w:tabs>
    </w:pPr>
  </w:style>
  <w:style w:type="paragraph" w:styleId="Pataisymai">
    <w:name w:val="Revision"/>
    <w:uiPriority w:val="99"/>
    <w:semiHidden/>
    <w:qFormat/>
    <w:rsid w:val="000E254E"/>
    <w:rPr>
      <w:rFonts w:ascii="Arial" w:hAnsi="Arial"/>
    </w:rPr>
  </w:style>
  <w:style w:type="paragraph" w:styleId="Sraassunumeriais">
    <w:name w:val="List Number"/>
    <w:basedOn w:val="Sraas"/>
    <w:pPr>
      <w:spacing w:after="120"/>
      <w:ind w:left="360" w:hanging="360"/>
    </w:pPr>
  </w:style>
  <w:style w:type="paragraph" w:customStyle="1" w:styleId="Numbering2Start">
    <w:name w:val="Numbering 2 Start"/>
    <w:basedOn w:val="Sraas"/>
    <w:next w:val="Sraassunumeriais2"/>
    <w:qFormat/>
    <w:pPr>
      <w:spacing w:before="240" w:after="120"/>
      <w:ind w:left="720" w:hanging="360"/>
    </w:pPr>
  </w:style>
  <w:style w:type="paragraph" w:styleId="Sraassunumeriais2">
    <w:name w:val="List Number 2"/>
    <w:basedOn w:val="Sraas"/>
    <w:pPr>
      <w:spacing w:after="120"/>
      <w:ind w:left="720" w:hanging="360"/>
    </w:pPr>
  </w:style>
  <w:style w:type="paragraph" w:customStyle="1" w:styleId="TableContents">
    <w:name w:val="Table Contents"/>
    <w:basedOn w:val="prastasis"/>
    <w:qFormat/>
    <w:pPr>
      <w:widowControl w:val="0"/>
      <w:suppressLineNumbers/>
    </w:pPr>
  </w:style>
  <w:style w:type="numbering" w:customStyle="1" w:styleId="Bulletuser">
    <w:name w:val="Bullet • (user)"/>
    <w:qFormat/>
  </w:style>
  <w:style w:type="table" w:styleId="Lentelstinklelis">
    <w:name w:val="Table Grid"/>
    <w:basedOn w:val="prastojilentel"/>
    <w:uiPriority w:val="39"/>
    <w:rsid w:val="004258DB"/>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enSymbol">
    <w:altName w:val="Segoe UI Symbol"/>
    <w:charset w:val="00"/>
    <w:family w:val="auto"/>
    <w:pitch w:val="variable"/>
    <w:sig w:usb0="800000AF" w:usb1="1001ECEA" w:usb2="00000000" w:usb3="00000000" w:csb0="80000001" w:csb1="00000000"/>
  </w:font>
  <w:font w:name="Arial MT">
    <w:altName w:val="Arial"/>
    <w:charset w:val="01"/>
    <w:family w:val="roman"/>
    <w:pitch w:val="variable"/>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2483F"/>
    <w:rsid w:val="0008137B"/>
    <w:rsid w:val="00094162"/>
    <w:rsid w:val="0018521C"/>
    <w:rsid w:val="00354F03"/>
    <w:rsid w:val="003667A3"/>
    <w:rsid w:val="003E4493"/>
    <w:rsid w:val="003F523E"/>
    <w:rsid w:val="00467FB0"/>
    <w:rsid w:val="004879EA"/>
    <w:rsid w:val="00683F99"/>
    <w:rsid w:val="006C684B"/>
    <w:rsid w:val="007075AF"/>
    <w:rsid w:val="00795850"/>
    <w:rsid w:val="00876D0A"/>
    <w:rsid w:val="00947F13"/>
    <w:rsid w:val="009D74D3"/>
    <w:rsid w:val="009E039C"/>
    <w:rsid w:val="009E7AF0"/>
    <w:rsid w:val="00C3266A"/>
    <w:rsid w:val="00CB3552"/>
    <w:rsid w:val="00D72486"/>
    <w:rsid w:val="00E354F4"/>
    <w:rsid w:val="00F828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2.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3.xml><?xml version="1.0" encoding="utf-8"?>
<ds:datastoreItem xmlns:ds="http://schemas.openxmlformats.org/officeDocument/2006/customXml" ds:itemID="{E2A9DA3C-DAE9-48E5-BBBA-5DEFC74B9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13339</Words>
  <Characters>7604</Characters>
  <Application>Microsoft Office Word</Application>
  <DocSecurity>0</DocSecurity>
  <Lines>63</Lines>
  <Paragraphs>41</Paragraphs>
  <ScaleCrop>false</ScaleCrop>
  <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Eglė Alijeva</cp:lastModifiedBy>
  <cp:revision>100</cp:revision>
  <dcterms:created xsi:type="dcterms:W3CDTF">2025-11-25T18:37:00Z</dcterms:created>
  <dcterms:modified xsi:type="dcterms:W3CDTF">2025-12-08T12:20:00Z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